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36F1" w:rsidRPr="00E325EF" w:rsidRDefault="00E325EF">
      <w:pPr>
        <w:pStyle w:val="Ttulo10"/>
        <w:spacing w:before="0"/>
        <w:ind w:firstLine="0"/>
        <w:rPr>
          <w:rFonts w:ascii="Arial" w:hAnsi="Arial" w:cs="Times New Roman"/>
          <w:iCs/>
          <w:sz w:val="24"/>
          <w:szCs w:val="24"/>
          <w:lang w:val="pt-BR"/>
        </w:rPr>
      </w:pPr>
      <w:r>
        <w:rPr>
          <w:rFonts w:ascii="Arial" w:hAnsi="Arial" w:cs="Times New Roman"/>
          <w:sz w:val="24"/>
          <w:szCs w:val="24"/>
          <w:lang w:val="pt-BR"/>
        </w:rPr>
        <w:t>O MÉTODO HÚNGARO PARA ALOCAÇÃO DE HORÁRIOS DE ESTUDO</w:t>
      </w:r>
    </w:p>
    <w:p w:rsidR="007836F1" w:rsidRDefault="007836F1">
      <w:pPr>
        <w:pStyle w:val="Abstract"/>
        <w:tabs>
          <w:tab w:val="clear" w:pos="720"/>
        </w:tabs>
        <w:spacing w:before="0" w:after="0"/>
        <w:ind w:left="0" w:right="0"/>
        <w:rPr>
          <w:rFonts w:ascii="Arial" w:hAnsi="Arial" w:cs="Times New Roman"/>
          <w:i w:val="0"/>
          <w:iCs/>
        </w:rPr>
      </w:pPr>
    </w:p>
    <w:p w:rsidR="007836F1" w:rsidRPr="00E325EF" w:rsidRDefault="00E325EF">
      <w:pPr>
        <w:pStyle w:val="Author"/>
        <w:spacing w:before="0"/>
        <w:rPr>
          <w:rFonts w:ascii="Arial" w:hAnsi="Arial" w:cs="Times New Roman"/>
          <w:iCs/>
          <w:lang w:val="pt-BR"/>
        </w:rPr>
      </w:pPr>
      <w:r>
        <w:rPr>
          <w:rFonts w:ascii="Arial" w:hAnsi="Arial" w:cs="Times New Roman"/>
          <w:b w:val="0"/>
          <w:bCs/>
          <w:lang w:val="pt-BR"/>
        </w:rPr>
        <w:t xml:space="preserve">Igor </w:t>
      </w:r>
      <w:proofErr w:type="spellStart"/>
      <w:r>
        <w:rPr>
          <w:rFonts w:ascii="Arial" w:hAnsi="Arial" w:cs="Times New Roman"/>
          <w:b w:val="0"/>
          <w:bCs/>
          <w:lang w:val="pt-BR"/>
        </w:rPr>
        <w:t>Alberte</w:t>
      </w:r>
      <w:proofErr w:type="spellEnd"/>
      <w:r>
        <w:rPr>
          <w:rFonts w:ascii="Arial" w:hAnsi="Arial" w:cs="Times New Roman"/>
          <w:b w:val="0"/>
          <w:bCs/>
          <w:lang w:val="pt-BR"/>
        </w:rPr>
        <w:t xml:space="preserve"> Rodrigues Eleutério</w:t>
      </w:r>
      <w:r w:rsidR="00A65072">
        <w:rPr>
          <w:rStyle w:val="Refdenotaderodap"/>
          <w:rFonts w:ascii="Arial" w:hAnsi="Arial" w:cs="Times New Roman"/>
          <w:b w:val="0"/>
          <w:bCs/>
          <w:lang w:val="pt-BR"/>
        </w:rPr>
        <w:footnoteReference w:id="1"/>
      </w:r>
      <w:r w:rsidR="00A65072">
        <w:rPr>
          <w:rFonts w:ascii="Arial" w:hAnsi="Arial" w:cs="Times New Roman"/>
          <w:b w:val="0"/>
          <w:bCs/>
          <w:lang w:val="pt-BR"/>
        </w:rPr>
        <w:t>;</w:t>
      </w:r>
      <w:r>
        <w:rPr>
          <w:rFonts w:ascii="Arial" w:hAnsi="Arial" w:cs="Times New Roman"/>
          <w:b w:val="0"/>
          <w:bCs/>
          <w:lang w:val="pt-BR"/>
        </w:rPr>
        <w:t xml:space="preserve"> Matheus Henrique de Oliveira Aguiar</w:t>
      </w:r>
      <w:r w:rsidR="00A65072">
        <w:rPr>
          <w:rStyle w:val="Refdenotaderodap"/>
          <w:rFonts w:ascii="Arial" w:hAnsi="Arial" w:cs="Times New Roman"/>
          <w:b w:val="0"/>
          <w:bCs/>
          <w:lang w:val="pt-BR"/>
        </w:rPr>
        <w:footnoteReference w:id="2"/>
      </w:r>
      <w:r w:rsidR="00A65072">
        <w:rPr>
          <w:rFonts w:ascii="Arial" w:hAnsi="Arial" w:cs="Times New Roman"/>
          <w:b w:val="0"/>
          <w:bCs/>
          <w:lang w:val="pt-BR"/>
        </w:rPr>
        <w:t>;</w:t>
      </w:r>
      <w:r>
        <w:rPr>
          <w:rFonts w:ascii="Arial" w:hAnsi="Arial" w:cs="Times New Roman"/>
          <w:b w:val="0"/>
          <w:bCs/>
          <w:lang w:val="pt-BR"/>
        </w:rPr>
        <w:t xml:space="preserve"> Thais Sales Gonçalves</w:t>
      </w:r>
      <w:r w:rsidR="00A65072">
        <w:rPr>
          <w:rStyle w:val="Refdenotaderodap"/>
          <w:rFonts w:ascii="Arial" w:hAnsi="Arial" w:cs="Times New Roman"/>
          <w:b w:val="0"/>
          <w:bCs/>
          <w:lang w:val="pt-BR"/>
        </w:rPr>
        <w:footnoteReference w:id="3"/>
      </w:r>
      <w:r>
        <w:rPr>
          <w:rFonts w:ascii="Arial" w:hAnsi="Arial" w:cs="Times New Roman"/>
          <w:b w:val="0"/>
          <w:bCs/>
          <w:lang w:val="pt-BR"/>
        </w:rPr>
        <w:t xml:space="preserve">; </w:t>
      </w:r>
      <w:proofErr w:type="spellStart"/>
      <w:r>
        <w:rPr>
          <w:rFonts w:ascii="Arial" w:hAnsi="Arial" w:cs="Times New Roman"/>
          <w:b w:val="0"/>
          <w:bCs/>
          <w:lang w:val="pt-BR"/>
        </w:rPr>
        <w:t>Neila</w:t>
      </w:r>
      <w:proofErr w:type="spellEnd"/>
      <w:r>
        <w:rPr>
          <w:rFonts w:ascii="Arial" w:hAnsi="Arial" w:cs="Times New Roman"/>
          <w:b w:val="0"/>
          <w:bCs/>
          <w:lang w:val="pt-BR"/>
        </w:rPr>
        <w:t xml:space="preserve"> </w:t>
      </w:r>
      <w:proofErr w:type="spellStart"/>
      <w:r>
        <w:rPr>
          <w:rFonts w:ascii="Arial" w:hAnsi="Arial" w:cs="Times New Roman"/>
          <w:b w:val="0"/>
          <w:bCs/>
          <w:lang w:val="pt-BR"/>
        </w:rPr>
        <w:t>Marcelle</w:t>
      </w:r>
      <w:proofErr w:type="spellEnd"/>
      <w:r>
        <w:rPr>
          <w:rFonts w:ascii="Arial" w:hAnsi="Arial" w:cs="Times New Roman"/>
          <w:b w:val="0"/>
          <w:bCs/>
          <w:lang w:val="pt-BR"/>
        </w:rPr>
        <w:t xml:space="preserve"> Gualberto Leite</w:t>
      </w:r>
      <w:r w:rsidRPr="00E325EF">
        <w:rPr>
          <w:rFonts w:ascii="Arial" w:hAnsi="Arial" w:cs="Times New Roman"/>
          <w:b w:val="0"/>
          <w:bCs/>
          <w:vertAlign w:val="superscript"/>
          <w:lang w:val="pt-BR"/>
        </w:rPr>
        <w:t>4</w:t>
      </w:r>
      <w:r>
        <w:rPr>
          <w:rFonts w:ascii="Arial" w:hAnsi="Arial" w:cs="Times New Roman"/>
          <w:b w:val="0"/>
          <w:bCs/>
          <w:lang w:val="pt-BR"/>
        </w:rPr>
        <w:t xml:space="preserve">; Tatiane Reis do </w:t>
      </w:r>
      <w:proofErr w:type="gramStart"/>
      <w:r>
        <w:rPr>
          <w:rFonts w:ascii="Arial" w:hAnsi="Arial" w:cs="Times New Roman"/>
          <w:b w:val="0"/>
          <w:bCs/>
          <w:lang w:val="pt-BR"/>
        </w:rPr>
        <w:t>Amaral</w:t>
      </w:r>
      <w:r w:rsidRPr="00E325EF">
        <w:rPr>
          <w:rFonts w:ascii="Arial" w:hAnsi="Arial" w:cs="Times New Roman"/>
          <w:b w:val="0"/>
          <w:bCs/>
          <w:vertAlign w:val="superscript"/>
          <w:lang w:val="pt-BR"/>
        </w:rPr>
        <w:t>5</w:t>
      </w:r>
      <w:proofErr w:type="gramEnd"/>
    </w:p>
    <w:p w:rsidR="007836F1" w:rsidRDefault="007836F1">
      <w:pPr>
        <w:pStyle w:val="Abstract"/>
        <w:tabs>
          <w:tab w:val="clear" w:pos="720"/>
        </w:tabs>
        <w:spacing w:before="0" w:after="0"/>
        <w:ind w:left="0" w:right="0"/>
        <w:rPr>
          <w:rFonts w:ascii="Arial" w:hAnsi="Arial" w:cs="Times New Roman"/>
          <w:i w:val="0"/>
          <w:iCs/>
        </w:rPr>
      </w:pPr>
    </w:p>
    <w:p w:rsidR="007836F1" w:rsidRDefault="007836F1">
      <w:pPr>
        <w:pStyle w:val="Abstract"/>
        <w:tabs>
          <w:tab w:val="clear" w:pos="720"/>
        </w:tabs>
        <w:spacing w:before="0" w:after="0"/>
        <w:ind w:left="0" w:right="0"/>
        <w:rPr>
          <w:rFonts w:ascii="Arial" w:hAnsi="Arial" w:cs="Times New Roman"/>
          <w:i w:val="0"/>
          <w:iCs/>
        </w:rPr>
      </w:pPr>
    </w:p>
    <w:p w:rsidR="007836F1" w:rsidRPr="002F0B9D" w:rsidRDefault="00A65072">
      <w:pPr>
        <w:pStyle w:val="NormalWeb"/>
        <w:spacing w:before="0" w:after="0"/>
        <w:jc w:val="both"/>
        <w:rPr>
          <w:rFonts w:ascii="Arial" w:hAnsi="Arial"/>
          <w:iCs/>
        </w:rPr>
      </w:pPr>
      <w:r>
        <w:rPr>
          <w:rFonts w:ascii="Arial" w:hAnsi="Arial"/>
          <w:b/>
          <w:iCs/>
        </w:rPr>
        <w:t xml:space="preserve">Resumo: </w:t>
      </w:r>
      <w:r w:rsidR="002F0B9D">
        <w:rPr>
          <w:rFonts w:ascii="Arial" w:hAnsi="Arial"/>
          <w:iCs/>
        </w:rPr>
        <w:t xml:space="preserve">Há dificuldade por parte de alunos e acadêmicos em distribuir seus horários disponíveis entre as diferentes disciplinas que precisam ser estudadas. Nesse sentido, o presente trabalho discute a aplicação do método húngaro para alocação de horários de estudo, buscando facilitar essa distribuição. Com o estudo, foi possível desenvolver um método que </w:t>
      </w:r>
      <w:r w:rsidR="004A44ED">
        <w:rPr>
          <w:rFonts w:ascii="Arial" w:hAnsi="Arial"/>
          <w:iCs/>
        </w:rPr>
        <w:t>permitiu construir uma matriz de compatibilidades entre horários e disciplinas para, então, aplicar o método húngaro buscando maximizar o rendimento do acadêmico</w:t>
      </w:r>
      <w:r w:rsidR="002F0B9D">
        <w:rPr>
          <w:rFonts w:ascii="Arial" w:hAnsi="Arial"/>
          <w:iCs/>
        </w:rPr>
        <w:t xml:space="preserve">. A pesquisa também objetiva desenvolver um </w:t>
      </w:r>
      <w:r w:rsidR="002F0B9D" w:rsidRPr="002F0B9D">
        <w:rPr>
          <w:rFonts w:ascii="Arial" w:hAnsi="Arial"/>
          <w:i/>
          <w:iCs/>
        </w:rPr>
        <w:t>software</w:t>
      </w:r>
      <w:r w:rsidR="002F0B9D">
        <w:rPr>
          <w:rFonts w:ascii="Arial" w:hAnsi="Arial"/>
          <w:iCs/>
        </w:rPr>
        <w:t xml:space="preserve"> que realize o procedimento proposto para a alocação.</w:t>
      </w:r>
    </w:p>
    <w:p w:rsidR="007836F1" w:rsidRDefault="007836F1">
      <w:pPr>
        <w:pStyle w:val="Abstract"/>
        <w:tabs>
          <w:tab w:val="clear" w:pos="720"/>
        </w:tabs>
        <w:spacing w:before="0" w:after="0"/>
        <w:ind w:left="0" w:right="0"/>
        <w:rPr>
          <w:rFonts w:ascii="Arial" w:hAnsi="Arial" w:cs="Times New Roman"/>
          <w:i w:val="0"/>
          <w:iCs/>
        </w:rPr>
      </w:pPr>
    </w:p>
    <w:p w:rsidR="007836F1" w:rsidRPr="00E325EF" w:rsidRDefault="00A65072">
      <w:pPr>
        <w:spacing w:before="0"/>
        <w:rPr>
          <w:rFonts w:ascii="Arial" w:hAnsi="Arial" w:cs="Times New Roman"/>
          <w:iCs/>
          <w:szCs w:val="24"/>
          <w:lang w:val="pt-BR"/>
        </w:rPr>
      </w:pPr>
      <w:r>
        <w:rPr>
          <w:rFonts w:ascii="Arial" w:hAnsi="Arial" w:cs="Times New Roman"/>
          <w:b/>
          <w:bCs/>
          <w:szCs w:val="24"/>
          <w:lang w:val="pt-BR"/>
        </w:rPr>
        <w:t xml:space="preserve">Palavras–chave: </w:t>
      </w:r>
      <w:r w:rsidR="006D0D84">
        <w:rPr>
          <w:rFonts w:ascii="Arial" w:hAnsi="Arial" w:cs="Times New Roman"/>
          <w:szCs w:val="24"/>
          <w:lang w:val="pt-BR"/>
        </w:rPr>
        <w:t>Método húngaro. Alocação de horários de estudo.</w:t>
      </w:r>
    </w:p>
    <w:p w:rsidR="007836F1" w:rsidRDefault="007836F1">
      <w:pPr>
        <w:pStyle w:val="Abstract"/>
        <w:tabs>
          <w:tab w:val="clear" w:pos="720"/>
        </w:tabs>
        <w:spacing w:before="0" w:after="0"/>
        <w:ind w:left="0" w:right="0"/>
        <w:rPr>
          <w:rFonts w:ascii="Arial" w:hAnsi="Arial" w:cs="Times New Roman"/>
          <w:i w:val="0"/>
          <w:iCs/>
        </w:rPr>
      </w:pPr>
    </w:p>
    <w:p w:rsidR="007836F1" w:rsidRDefault="007836F1">
      <w:pPr>
        <w:pStyle w:val="Abstract"/>
        <w:tabs>
          <w:tab w:val="clear" w:pos="720"/>
        </w:tabs>
        <w:spacing w:before="0" w:after="0"/>
        <w:ind w:left="0" w:right="0"/>
        <w:rPr>
          <w:rFonts w:ascii="Arial" w:hAnsi="Arial" w:cs="Times New Roman"/>
          <w:i w:val="0"/>
          <w:iCs/>
        </w:rPr>
      </w:pPr>
    </w:p>
    <w:p w:rsidR="007836F1" w:rsidRDefault="00A65072">
      <w:pPr>
        <w:pStyle w:val="NormalWeb"/>
        <w:spacing w:before="0" w:after="0"/>
        <w:rPr>
          <w:rFonts w:ascii="Arial" w:hAnsi="Arial"/>
        </w:rPr>
      </w:pPr>
      <w:r>
        <w:rPr>
          <w:rFonts w:ascii="Arial" w:hAnsi="Arial"/>
          <w:b/>
          <w:color w:val="000000"/>
        </w:rPr>
        <w:t>Introdução</w:t>
      </w:r>
    </w:p>
    <w:p w:rsidR="007836F1" w:rsidRDefault="007836F1">
      <w:pPr>
        <w:pStyle w:val="NormalWeb"/>
        <w:spacing w:before="0" w:after="0"/>
        <w:jc w:val="both"/>
        <w:rPr>
          <w:rFonts w:ascii="Arial" w:hAnsi="Arial"/>
        </w:rPr>
      </w:pPr>
    </w:p>
    <w:p w:rsidR="006D0D84" w:rsidRDefault="001B1330">
      <w:pPr>
        <w:pStyle w:val="NormalWeb"/>
        <w:spacing w:before="0" w:after="0"/>
        <w:jc w:val="both"/>
        <w:rPr>
          <w:rFonts w:ascii="Arial" w:hAnsi="Arial"/>
        </w:rPr>
      </w:pPr>
      <w:r>
        <w:rPr>
          <w:rFonts w:ascii="Arial" w:hAnsi="Arial"/>
        </w:rPr>
        <w:t xml:space="preserve">Problemas na aprendizagem podem estar relacionados a fatores como ausência de estratégias de estudo, inexistência de hábitos e inexistência de métodos que favoreçam o processo de aprendizagem (RAMOS, 2013). Dessa forma, </w:t>
      </w:r>
      <w:proofErr w:type="gramStart"/>
      <w:r>
        <w:rPr>
          <w:rFonts w:ascii="Arial" w:hAnsi="Arial"/>
        </w:rPr>
        <w:t>saber</w:t>
      </w:r>
      <w:proofErr w:type="gramEnd"/>
      <w:r>
        <w:rPr>
          <w:rFonts w:ascii="Arial" w:hAnsi="Arial"/>
        </w:rPr>
        <w:t xml:space="preserve"> </w:t>
      </w:r>
      <w:proofErr w:type="gramStart"/>
      <w:r>
        <w:rPr>
          <w:rFonts w:ascii="Arial" w:hAnsi="Arial"/>
        </w:rPr>
        <w:t>distribuir</w:t>
      </w:r>
      <w:proofErr w:type="gramEnd"/>
      <w:r>
        <w:rPr>
          <w:rFonts w:ascii="Arial" w:hAnsi="Arial"/>
        </w:rPr>
        <w:t xml:space="preserve"> os horários disponíveis para estudo dentre as várias disciplinas que precisam ser estudadas é de vital importância para acadêmicos e estudantes</w:t>
      </w:r>
      <w:r w:rsidR="00AD7416">
        <w:rPr>
          <w:rFonts w:ascii="Arial" w:hAnsi="Arial"/>
        </w:rPr>
        <w:t>, junto ao uso adequado de estratégias de aprendizagem</w:t>
      </w:r>
      <w:r w:rsidR="007D733B">
        <w:rPr>
          <w:rFonts w:ascii="Arial" w:hAnsi="Arial"/>
        </w:rPr>
        <w:t xml:space="preserve"> (BARTALO; GUIMARÃES, 2008)</w:t>
      </w:r>
      <w:r>
        <w:rPr>
          <w:rFonts w:ascii="Arial" w:hAnsi="Arial"/>
        </w:rPr>
        <w:t>. Portanto, estabelecer um método</w:t>
      </w:r>
      <w:r w:rsidR="004A44ED">
        <w:rPr>
          <w:rFonts w:ascii="Arial" w:hAnsi="Arial"/>
        </w:rPr>
        <w:t xml:space="preserve"> para quantificar compatibilidades de horários de estudo com disciplinas</w:t>
      </w:r>
      <w:r>
        <w:rPr>
          <w:rFonts w:ascii="Arial" w:hAnsi="Arial"/>
        </w:rPr>
        <w:t xml:space="preserve"> </w:t>
      </w:r>
      <w:r w:rsidR="004A44ED">
        <w:rPr>
          <w:rFonts w:ascii="Arial" w:hAnsi="Arial"/>
        </w:rPr>
        <w:t>e</w:t>
      </w:r>
      <w:r>
        <w:rPr>
          <w:rFonts w:ascii="Arial" w:hAnsi="Arial"/>
        </w:rPr>
        <w:t xml:space="preserve"> </w:t>
      </w:r>
      <w:proofErr w:type="gramStart"/>
      <w:r>
        <w:rPr>
          <w:rFonts w:ascii="Arial" w:hAnsi="Arial"/>
        </w:rPr>
        <w:t>otimiz</w:t>
      </w:r>
      <w:r w:rsidR="004A44ED">
        <w:rPr>
          <w:rFonts w:ascii="Arial" w:hAnsi="Arial"/>
        </w:rPr>
        <w:t>ar</w:t>
      </w:r>
      <w:proofErr w:type="gramEnd"/>
      <w:r>
        <w:rPr>
          <w:rFonts w:ascii="Arial" w:hAnsi="Arial"/>
        </w:rPr>
        <w:t xml:space="preserve"> a alocação de</w:t>
      </w:r>
      <w:r w:rsidR="004A44ED">
        <w:rPr>
          <w:rFonts w:ascii="Arial" w:hAnsi="Arial"/>
        </w:rPr>
        <w:t>sses</w:t>
      </w:r>
      <w:r>
        <w:rPr>
          <w:rFonts w:ascii="Arial" w:hAnsi="Arial"/>
        </w:rPr>
        <w:t xml:space="preserve"> horários é bastante relevante.</w:t>
      </w:r>
    </w:p>
    <w:p w:rsidR="001B1330" w:rsidRDefault="001B1330">
      <w:pPr>
        <w:pStyle w:val="NormalWeb"/>
        <w:spacing w:before="0" w:after="0"/>
        <w:jc w:val="both"/>
        <w:rPr>
          <w:rFonts w:ascii="Arial" w:hAnsi="Arial"/>
        </w:rPr>
      </w:pPr>
      <w:r>
        <w:rPr>
          <w:rFonts w:ascii="Arial" w:hAnsi="Arial"/>
        </w:rPr>
        <w:t>O conceito de alocação de tarefas</w:t>
      </w:r>
      <w:r w:rsidR="00001D06">
        <w:rPr>
          <w:rFonts w:ascii="Arial" w:hAnsi="Arial"/>
        </w:rPr>
        <w:t xml:space="preserve"> para Anton e </w:t>
      </w:r>
      <w:proofErr w:type="spellStart"/>
      <w:r w:rsidR="00001D06">
        <w:rPr>
          <w:rFonts w:ascii="Arial" w:hAnsi="Arial"/>
        </w:rPr>
        <w:t>Rorres</w:t>
      </w:r>
      <w:proofErr w:type="spellEnd"/>
      <w:r w:rsidR="00001D06">
        <w:rPr>
          <w:rFonts w:ascii="Arial" w:hAnsi="Arial"/>
        </w:rPr>
        <w:t xml:space="preserve"> (2000) diz respeito à distribuição de tarefas a instalações. Uma alocação ótima é, portanto, uma distribuição que tenha custo mínimo. “Tarefas” e “instalações” podem ser interpretadas de diversas formas, inclusive como “disciplinas” e “horários de estudo”.</w:t>
      </w:r>
    </w:p>
    <w:p w:rsidR="00001D06" w:rsidRDefault="00001D06">
      <w:pPr>
        <w:pStyle w:val="NormalWeb"/>
        <w:spacing w:before="0" w:after="0"/>
        <w:jc w:val="both"/>
        <w:rPr>
          <w:rFonts w:ascii="Arial" w:hAnsi="Arial"/>
        </w:rPr>
      </w:pPr>
      <w:r>
        <w:rPr>
          <w:rFonts w:ascii="Arial" w:hAnsi="Arial"/>
        </w:rPr>
        <w:t xml:space="preserve">O Método Húngaro, por sua vez, </w:t>
      </w:r>
      <w:r w:rsidR="007D733B">
        <w:rPr>
          <w:rFonts w:ascii="Arial" w:hAnsi="Arial"/>
        </w:rPr>
        <w:t xml:space="preserve">é um bom algoritmo que </w:t>
      </w:r>
      <w:r>
        <w:rPr>
          <w:rFonts w:ascii="Arial" w:hAnsi="Arial"/>
        </w:rPr>
        <w:t>permite que seja feita a alocação de tarefas de uma forma mais simples</w:t>
      </w:r>
      <w:r w:rsidR="007D733B">
        <w:rPr>
          <w:rFonts w:ascii="Arial" w:hAnsi="Arial"/>
        </w:rPr>
        <w:t xml:space="preserve"> (KUHN, 2011)</w:t>
      </w:r>
      <w:r>
        <w:rPr>
          <w:rFonts w:ascii="Arial" w:hAnsi="Arial"/>
        </w:rPr>
        <w:t xml:space="preserve">, usando uma matriz-custo (que representa os custos para cada alocação de uma tarefa a uma </w:t>
      </w:r>
      <w:r>
        <w:rPr>
          <w:rFonts w:ascii="Arial" w:hAnsi="Arial"/>
        </w:rPr>
        <w:lastRenderedPageBreak/>
        <w:t xml:space="preserve">instalação) que não possua entradas negativas. Dessa maneira, o custo da alocação ótima será </w:t>
      </w:r>
      <w:proofErr w:type="gramStart"/>
      <w:r>
        <w:rPr>
          <w:rFonts w:ascii="Arial" w:hAnsi="Arial"/>
        </w:rPr>
        <w:t>0</w:t>
      </w:r>
      <w:proofErr w:type="gramEnd"/>
      <w:r>
        <w:rPr>
          <w:rFonts w:ascii="Arial" w:hAnsi="Arial"/>
        </w:rPr>
        <w:t>. No caso de maximização de compatibilidades, será necessário</w:t>
      </w:r>
      <w:r w:rsidR="009A006B">
        <w:rPr>
          <w:rFonts w:ascii="Arial" w:hAnsi="Arial"/>
        </w:rPr>
        <w:t xml:space="preserve"> multiplicar a matriz-custo por</w:t>
      </w:r>
      <w:r>
        <w:rPr>
          <w:rFonts w:ascii="Arial" w:hAnsi="Arial"/>
        </w:rPr>
        <w:t xml:space="preserve"> -1.</w:t>
      </w:r>
    </w:p>
    <w:p w:rsidR="007836F1" w:rsidRDefault="007836F1">
      <w:pPr>
        <w:pStyle w:val="Abstract"/>
        <w:tabs>
          <w:tab w:val="clear" w:pos="720"/>
        </w:tabs>
        <w:spacing w:before="0" w:after="0"/>
        <w:ind w:left="0" w:right="0"/>
        <w:rPr>
          <w:rFonts w:ascii="Arial" w:hAnsi="Arial" w:cs="Times New Roman"/>
          <w:i w:val="0"/>
          <w:iCs/>
        </w:rPr>
      </w:pPr>
    </w:p>
    <w:p w:rsidR="00001D06" w:rsidRDefault="00001D06">
      <w:pPr>
        <w:pStyle w:val="Abstract"/>
        <w:tabs>
          <w:tab w:val="clear" w:pos="720"/>
        </w:tabs>
        <w:spacing w:before="0" w:after="0"/>
        <w:ind w:left="0" w:right="0"/>
        <w:rPr>
          <w:rFonts w:ascii="Arial" w:hAnsi="Arial" w:cs="Times New Roman"/>
          <w:i w:val="0"/>
          <w:iCs/>
        </w:rPr>
      </w:pPr>
    </w:p>
    <w:p w:rsidR="007836F1" w:rsidRDefault="00A65072">
      <w:pPr>
        <w:pStyle w:val="NormalWeb"/>
        <w:spacing w:before="0" w:after="0"/>
        <w:rPr>
          <w:rFonts w:ascii="Arial" w:hAnsi="Arial"/>
        </w:rPr>
      </w:pPr>
      <w:r>
        <w:rPr>
          <w:rFonts w:ascii="Arial" w:hAnsi="Arial"/>
          <w:b/>
          <w:color w:val="000000"/>
        </w:rPr>
        <w:t>Material e Métodos</w:t>
      </w:r>
    </w:p>
    <w:p w:rsidR="007836F1" w:rsidRDefault="007836F1">
      <w:pPr>
        <w:pStyle w:val="NormalWeb"/>
        <w:spacing w:before="0" w:after="0"/>
        <w:jc w:val="both"/>
        <w:rPr>
          <w:rFonts w:ascii="Arial" w:hAnsi="Arial"/>
        </w:rPr>
      </w:pPr>
    </w:p>
    <w:p w:rsidR="007836F1" w:rsidRDefault="00FF164D">
      <w:pPr>
        <w:pStyle w:val="Abstract"/>
        <w:tabs>
          <w:tab w:val="clear" w:pos="720"/>
        </w:tabs>
        <w:spacing w:before="0" w:after="0"/>
        <w:ind w:left="0" w:right="0"/>
        <w:rPr>
          <w:rFonts w:ascii="Arial" w:hAnsi="Arial" w:cs="Times New Roman"/>
          <w:i w:val="0"/>
          <w:iCs/>
        </w:rPr>
      </w:pPr>
      <w:r>
        <w:rPr>
          <w:rFonts w:ascii="Arial" w:hAnsi="Arial" w:cs="Times New Roman"/>
          <w:i w:val="0"/>
          <w:iCs/>
        </w:rPr>
        <w:t>Primeiramente, foi feita revisão bibliográfica sobre o tema. Posteriormente, o método de distribuição de horários foi desenvolvido, tomando como base a dificuldade das disciplinas a serem estudadas e a importância de as disciplinas serem estudadas em horários contínuos. A partir dessas informações, foi possível montar uma matriz-custo e aplicar o Método Húngaro.</w:t>
      </w:r>
    </w:p>
    <w:p w:rsidR="007836F1" w:rsidRPr="00FF164D" w:rsidRDefault="00FF164D">
      <w:pPr>
        <w:pStyle w:val="Abstract"/>
        <w:tabs>
          <w:tab w:val="clear" w:pos="720"/>
        </w:tabs>
        <w:spacing w:before="0" w:after="0"/>
        <w:ind w:left="0" w:right="0"/>
        <w:rPr>
          <w:rFonts w:ascii="Arial" w:hAnsi="Arial" w:cs="Times New Roman"/>
          <w:i w:val="0"/>
          <w:iCs/>
        </w:rPr>
      </w:pPr>
      <w:r>
        <w:rPr>
          <w:rFonts w:ascii="Arial" w:hAnsi="Arial" w:cs="Times New Roman"/>
          <w:i w:val="0"/>
          <w:iCs/>
        </w:rPr>
        <w:t xml:space="preserve">Para realização </w:t>
      </w:r>
      <w:r w:rsidR="004A44ED">
        <w:rPr>
          <w:rFonts w:ascii="Arial" w:hAnsi="Arial" w:cs="Times New Roman"/>
          <w:i w:val="0"/>
          <w:iCs/>
        </w:rPr>
        <w:t>de todo o procedimento</w:t>
      </w:r>
      <w:r>
        <w:rPr>
          <w:rFonts w:ascii="Arial" w:hAnsi="Arial" w:cs="Times New Roman"/>
          <w:i w:val="0"/>
          <w:iCs/>
        </w:rPr>
        <w:t xml:space="preserve">, a equipe está desenvolvendo um </w:t>
      </w:r>
      <w:r>
        <w:rPr>
          <w:rFonts w:ascii="Arial" w:hAnsi="Arial" w:cs="Times New Roman"/>
          <w:iCs/>
        </w:rPr>
        <w:t>software</w:t>
      </w:r>
      <w:r>
        <w:rPr>
          <w:rFonts w:ascii="Arial" w:hAnsi="Arial" w:cs="Times New Roman"/>
          <w:i w:val="0"/>
          <w:iCs/>
        </w:rPr>
        <w:t>, visto que sua aplicação não é simples o bastante para ser feita à mão.</w:t>
      </w:r>
    </w:p>
    <w:p w:rsidR="00FF164D" w:rsidRDefault="00FF164D">
      <w:pPr>
        <w:pStyle w:val="Abstract"/>
        <w:tabs>
          <w:tab w:val="clear" w:pos="720"/>
        </w:tabs>
        <w:spacing w:before="0" w:after="0"/>
        <w:ind w:left="0" w:right="0"/>
        <w:rPr>
          <w:rFonts w:ascii="Arial" w:hAnsi="Arial" w:cs="Times New Roman"/>
          <w:i w:val="0"/>
          <w:iCs/>
        </w:rPr>
      </w:pPr>
    </w:p>
    <w:p w:rsidR="00FF164D" w:rsidRDefault="00FF164D">
      <w:pPr>
        <w:pStyle w:val="Abstract"/>
        <w:tabs>
          <w:tab w:val="clear" w:pos="720"/>
        </w:tabs>
        <w:spacing w:before="0" w:after="0"/>
        <w:ind w:left="0" w:right="0"/>
        <w:rPr>
          <w:rFonts w:ascii="Arial" w:hAnsi="Arial" w:cs="Times New Roman"/>
          <w:i w:val="0"/>
          <w:iCs/>
        </w:rPr>
      </w:pPr>
    </w:p>
    <w:p w:rsidR="007836F1" w:rsidRDefault="00A65072">
      <w:pPr>
        <w:pStyle w:val="NormalWeb"/>
        <w:spacing w:before="0" w:after="0"/>
        <w:rPr>
          <w:rFonts w:ascii="Arial" w:hAnsi="Arial"/>
        </w:rPr>
      </w:pPr>
      <w:r>
        <w:rPr>
          <w:rFonts w:ascii="Arial" w:hAnsi="Arial"/>
          <w:b/>
          <w:color w:val="000000"/>
        </w:rPr>
        <w:t>Resultados e Discussão</w:t>
      </w:r>
    </w:p>
    <w:p w:rsidR="007836F1" w:rsidRDefault="007836F1">
      <w:pPr>
        <w:pStyle w:val="NormalWeb"/>
        <w:spacing w:before="0" w:after="0"/>
        <w:ind w:firstLine="576"/>
        <w:jc w:val="both"/>
        <w:rPr>
          <w:rFonts w:ascii="Arial" w:hAnsi="Arial"/>
        </w:rPr>
      </w:pPr>
    </w:p>
    <w:p w:rsidR="00035D13" w:rsidRDefault="00035D13">
      <w:pPr>
        <w:pStyle w:val="Abstract"/>
        <w:tabs>
          <w:tab w:val="clear" w:pos="720"/>
        </w:tabs>
        <w:spacing w:before="0" w:after="0"/>
        <w:ind w:left="0" w:right="0"/>
        <w:rPr>
          <w:rFonts w:ascii="Arial" w:hAnsi="Arial" w:cs="Times New Roman"/>
          <w:i w:val="0"/>
          <w:iCs/>
        </w:rPr>
      </w:pPr>
      <w:r>
        <w:rPr>
          <w:rFonts w:ascii="Arial" w:hAnsi="Arial" w:cs="Times New Roman"/>
          <w:i w:val="0"/>
          <w:iCs/>
        </w:rPr>
        <w:t xml:space="preserve">Para a alocação de horários de estudo é necessário que se estabeleça os blocos de horários disponíveis para estudo. Blocos de horários poderão ser em horários consecutivos ou não, dependendo da necessidade de cada um. Além disso, um mesmo bloco de horário pode estar distribuído em dias diferentes. É estabelecido o tamanho – quantidade de horas – em cada bloco e se são contínuos ou não, tomando como parâmetro a consideração de que um bloco contínuo é aquele em que todas as suas partes têm, no mínimo, duas horas cada. A partir da listagem de todos eles, conta-se o número de blocos com tamanhos diferentes; essa será a dificuldade máxima a ser atribuída às disciplinas. </w:t>
      </w:r>
    </w:p>
    <w:p w:rsidR="00035D13" w:rsidRDefault="00035D13">
      <w:pPr>
        <w:pStyle w:val="Abstract"/>
        <w:tabs>
          <w:tab w:val="clear" w:pos="720"/>
        </w:tabs>
        <w:spacing w:before="0" w:after="0"/>
        <w:ind w:left="0" w:right="0"/>
        <w:rPr>
          <w:rFonts w:ascii="Arial" w:hAnsi="Arial" w:cs="Times New Roman"/>
          <w:i w:val="0"/>
          <w:iCs/>
        </w:rPr>
      </w:pPr>
      <w:r>
        <w:rPr>
          <w:rFonts w:ascii="Arial" w:hAnsi="Arial" w:cs="Times New Roman"/>
          <w:i w:val="0"/>
          <w:iCs/>
        </w:rPr>
        <w:t>O próximo passo é a definição das disciplinas a serem estudadas, listando suas dificuldades e a importância</w:t>
      </w:r>
      <w:r w:rsidR="004A44ED">
        <w:rPr>
          <w:rFonts w:ascii="Arial" w:hAnsi="Arial" w:cs="Times New Roman"/>
          <w:i w:val="0"/>
          <w:iCs/>
        </w:rPr>
        <w:t xml:space="preserve"> ou não</w:t>
      </w:r>
      <w:r>
        <w:rPr>
          <w:rFonts w:ascii="Arial" w:hAnsi="Arial" w:cs="Times New Roman"/>
          <w:i w:val="0"/>
          <w:iCs/>
        </w:rPr>
        <w:t xml:space="preserve"> de serem </w:t>
      </w:r>
      <w:r w:rsidR="004A44ED">
        <w:rPr>
          <w:rFonts w:ascii="Arial" w:hAnsi="Arial" w:cs="Times New Roman"/>
          <w:i w:val="0"/>
          <w:iCs/>
        </w:rPr>
        <w:t>estudadas em horários contínuos.</w:t>
      </w:r>
    </w:p>
    <w:p w:rsidR="00035D13" w:rsidRDefault="00035D13">
      <w:pPr>
        <w:pStyle w:val="Abstract"/>
        <w:tabs>
          <w:tab w:val="clear" w:pos="720"/>
        </w:tabs>
        <w:spacing w:before="0" w:after="0"/>
        <w:ind w:left="0" w:right="0"/>
        <w:rPr>
          <w:rFonts w:ascii="Arial" w:hAnsi="Arial" w:cs="Times New Roman"/>
          <w:i w:val="0"/>
          <w:iCs/>
        </w:rPr>
      </w:pPr>
      <w:r>
        <w:rPr>
          <w:rFonts w:ascii="Arial" w:hAnsi="Arial" w:cs="Times New Roman"/>
          <w:i w:val="0"/>
          <w:iCs/>
        </w:rPr>
        <w:t>A partir dos dois processos anteriores é montada a matriz-custo, em que são postas as compatibilidades de cada bloco de horários com as disciplinas, sendo que as disciplinas mais difíceis serão mais compatíveis com os maiores horários</w:t>
      </w:r>
      <w:r w:rsidR="00AD7416">
        <w:rPr>
          <w:rFonts w:ascii="Arial" w:hAnsi="Arial" w:cs="Times New Roman"/>
          <w:i w:val="0"/>
          <w:iCs/>
        </w:rPr>
        <w:t>. Depois é analisado o quesito de continuidade de horários, em que as disciplinas que foram marcadas com</w:t>
      </w:r>
      <w:r w:rsidR="004A44ED">
        <w:rPr>
          <w:rFonts w:ascii="Arial" w:hAnsi="Arial" w:cs="Times New Roman"/>
          <w:i w:val="0"/>
          <w:iCs/>
        </w:rPr>
        <w:t>o</w:t>
      </w:r>
      <w:r w:rsidR="00AD7416">
        <w:rPr>
          <w:rFonts w:ascii="Arial" w:hAnsi="Arial" w:cs="Times New Roman"/>
          <w:i w:val="0"/>
          <w:iCs/>
        </w:rPr>
        <w:t xml:space="preserve"> importantes de serem estudadas em horários contínuos recebem mais um ponto nos horários que forem contínuos.</w:t>
      </w:r>
    </w:p>
    <w:p w:rsidR="00AD7416" w:rsidRDefault="00AD7416">
      <w:pPr>
        <w:pStyle w:val="Abstract"/>
        <w:tabs>
          <w:tab w:val="clear" w:pos="720"/>
        </w:tabs>
        <w:spacing w:before="0" w:after="0"/>
        <w:ind w:left="0" w:right="0"/>
        <w:rPr>
          <w:rFonts w:ascii="Arial" w:hAnsi="Arial" w:cs="Times New Roman"/>
          <w:i w:val="0"/>
          <w:iCs/>
        </w:rPr>
      </w:pPr>
      <w:r>
        <w:rPr>
          <w:rFonts w:ascii="Arial" w:hAnsi="Arial" w:cs="Times New Roman"/>
          <w:i w:val="0"/>
          <w:iCs/>
        </w:rPr>
        <w:t>Tendo a matriz-custo montada, ela é multiplicada por -1 (para maximizar a compatibilidade entre blocos de horários e disciplinas) e é aplicado o método húngaro.</w:t>
      </w:r>
    </w:p>
    <w:p w:rsidR="00035D13" w:rsidRDefault="00AD7416">
      <w:pPr>
        <w:pStyle w:val="Abstract"/>
        <w:tabs>
          <w:tab w:val="clear" w:pos="720"/>
        </w:tabs>
        <w:spacing w:before="0" w:after="0"/>
        <w:ind w:left="0" w:right="0"/>
        <w:rPr>
          <w:rFonts w:ascii="Arial" w:hAnsi="Arial" w:cs="Times New Roman"/>
          <w:i w:val="0"/>
          <w:iCs/>
        </w:rPr>
      </w:pPr>
      <w:r>
        <w:rPr>
          <w:rFonts w:ascii="Arial" w:hAnsi="Arial" w:cs="Times New Roman"/>
          <w:i w:val="0"/>
          <w:iCs/>
        </w:rPr>
        <w:t xml:space="preserve">É importante notar que é possível que se encontre mais de uma alocação ótima </w:t>
      </w:r>
      <w:r w:rsidR="004A44ED">
        <w:rPr>
          <w:rFonts w:ascii="Arial" w:hAnsi="Arial" w:cs="Times New Roman"/>
          <w:i w:val="0"/>
          <w:iCs/>
        </w:rPr>
        <w:t>cabível</w:t>
      </w:r>
      <w:r w:rsidR="007D733B">
        <w:rPr>
          <w:rFonts w:ascii="Arial" w:hAnsi="Arial" w:cs="Times New Roman"/>
          <w:i w:val="0"/>
          <w:iCs/>
        </w:rPr>
        <w:t xml:space="preserve"> (RODRIGUES; VIEIRA; AUGUSTINI, 2005)</w:t>
      </w:r>
      <w:r>
        <w:rPr>
          <w:rFonts w:ascii="Arial" w:hAnsi="Arial" w:cs="Times New Roman"/>
          <w:i w:val="0"/>
          <w:iCs/>
        </w:rPr>
        <w:t>, o que poderá oco</w:t>
      </w:r>
      <w:r w:rsidR="009A006B">
        <w:rPr>
          <w:rFonts w:ascii="Arial" w:hAnsi="Arial" w:cs="Times New Roman"/>
          <w:i w:val="0"/>
          <w:iCs/>
        </w:rPr>
        <w:t>rrer por diversos fatores. Daí</w:t>
      </w:r>
      <w:proofErr w:type="gramStart"/>
      <w:r w:rsidR="009A006B">
        <w:rPr>
          <w:rFonts w:ascii="Arial" w:hAnsi="Arial" w:cs="Times New Roman"/>
          <w:i w:val="0"/>
          <w:iCs/>
        </w:rPr>
        <w:t xml:space="preserve">, </w:t>
      </w:r>
      <w:r>
        <w:rPr>
          <w:rFonts w:ascii="Arial" w:hAnsi="Arial" w:cs="Times New Roman"/>
          <w:i w:val="0"/>
          <w:iCs/>
        </w:rPr>
        <w:t>ficará</w:t>
      </w:r>
      <w:proofErr w:type="gramEnd"/>
      <w:r>
        <w:rPr>
          <w:rFonts w:ascii="Arial" w:hAnsi="Arial" w:cs="Times New Roman"/>
          <w:i w:val="0"/>
          <w:iCs/>
        </w:rPr>
        <w:t xml:space="preserve"> a critério do usuário a escolha do que mais lhe convier.</w:t>
      </w:r>
    </w:p>
    <w:p w:rsidR="00AD7416" w:rsidRPr="00AD7416" w:rsidRDefault="00AD7416">
      <w:pPr>
        <w:pStyle w:val="Abstract"/>
        <w:tabs>
          <w:tab w:val="clear" w:pos="720"/>
        </w:tabs>
        <w:spacing w:before="0" w:after="0"/>
        <w:ind w:left="0" w:right="0"/>
        <w:rPr>
          <w:rFonts w:ascii="Arial" w:hAnsi="Arial" w:cs="Times New Roman"/>
          <w:i w:val="0"/>
          <w:iCs/>
        </w:rPr>
      </w:pPr>
      <w:r>
        <w:rPr>
          <w:rFonts w:ascii="Arial" w:hAnsi="Arial" w:cs="Times New Roman"/>
          <w:i w:val="0"/>
          <w:iCs/>
        </w:rPr>
        <w:t xml:space="preserve">Neste momento, é visível que a aplicação de todo esse processo não é algo trivial, o que justifica a fase da pesquisa que visa desenvolver um </w:t>
      </w:r>
      <w:r>
        <w:rPr>
          <w:rFonts w:ascii="Arial" w:hAnsi="Arial" w:cs="Times New Roman"/>
          <w:iCs/>
        </w:rPr>
        <w:t>software</w:t>
      </w:r>
      <w:r>
        <w:rPr>
          <w:rFonts w:ascii="Arial" w:hAnsi="Arial" w:cs="Times New Roman"/>
          <w:i w:val="0"/>
          <w:iCs/>
        </w:rPr>
        <w:t xml:space="preserve"> que o realize para o usuário, com uma interface amigável.</w:t>
      </w:r>
    </w:p>
    <w:p w:rsidR="00AD7416" w:rsidRDefault="00AD7416">
      <w:pPr>
        <w:pStyle w:val="Abstract"/>
        <w:tabs>
          <w:tab w:val="clear" w:pos="720"/>
        </w:tabs>
        <w:spacing w:before="0" w:after="0"/>
        <w:ind w:left="0" w:right="0"/>
        <w:rPr>
          <w:rFonts w:ascii="Arial" w:hAnsi="Arial" w:cs="Times New Roman"/>
          <w:i w:val="0"/>
          <w:iCs/>
        </w:rPr>
      </w:pPr>
    </w:p>
    <w:p w:rsidR="00AD7416" w:rsidRDefault="00AD7416">
      <w:pPr>
        <w:pStyle w:val="Abstract"/>
        <w:tabs>
          <w:tab w:val="clear" w:pos="720"/>
        </w:tabs>
        <w:spacing w:before="0" w:after="0"/>
        <w:ind w:left="0" w:right="0"/>
        <w:rPr>
          <w:rFonts w:ascii="Arial" w:hAnsi="Arial" w:cs="Times New Roman"/>
          <w:i w:val="0"/>
          <w:iCs/>
        </w:rPr>
      </w:pPr>
    </w:p>
    <w:p w:rsidR="007836F1" w:rsidRDefault="00A65072">
      <w:pPr>
        <w:pStyle w:val="NormalWeb"/>
        <w:spacing w:before="0" w:after="0"/>
        <w:rPr>
          <w:rFonts w:ascii="Arial" w:hAnsi="Arial"/>
          <w:b/>
          <w:color w:val="000000"/>
        </w:rPr>
      </w:pPr>
      <w:r>
        <w:rPr>
          <w:rFonts w:ascii="Arial" w:hAnsi="Arial"/>
          <w:b/>
          <w:color w:val="000000"/>
        </w:rPr>
        <w:lastRenderedPageBreak/>
        <w:t>Conclusões</w:t>
      </w:r>
    </w:p>
    <w:p w:rsidR="007836F1" w:rsidRDefault="007836F1">
      <w:pPr>
        <w:pStyle w:val="NormalWeb"/>
        <w:spacing w:before="0" w:after="0"/>
        <w:rPr>
          <w:rFonts w:ascii="Arial" w:hAnsi="Arial"/>
          <w:b/>
          <w:color w:val="000000"/>
        </w:rPr>
      </w:pPr>
    </w:p>
    <w:p w:rsidR="007836F1" w:rsidRPr="00AD7416" w:rsidRDefault="00AD7416">
      <w:pPr>
        <w:pStyle w:val="Abstract"/>
        <w:tabs>
          <w:tab w:val="clear" w:pos="720"/>
        </w:tabs>
        <w:spacing w:before="0" w:after="0"/>
        <w:ind w:left="0" w:right="0"/>
        <w:rPr>
          <w:rFonts w:ascii="Arial" w:hAnsi="Arial"/>
          <w:i w:val="0"/>
        </w:rPr>
      </w:pPr>
      <w:r>
        <w:rPr>
          <w:rFonts w:ascii="Arial" w:hAnsi="Arial"/>
          <w:i w:val="0"/>
        </w:rPr>
        <w:t xml:space="preserve">Até o momento, é possível perceber que o método </w:t>
      </w:r>
      <w:r w:rsidR="004A44ED">
        <w:rPr>
          <w:rFonts w:ascii="Arial" w:hAnsi="Arial"/>
          <w:i w:val="0"/>
        </w:rPr>
        <w:t>proposto atende ao objetivo</w:t>
      </w:r>
      <w:r>
        <w:rPr>
          <w:rFonts w:ascii="Arial" w:hAnsi="Arial"/>
          <w:i w:val="0"/>
        </w:rPr>
        <w:t xml:space="preserve"> </w:t>
      </w:r>
      <w:r w:rsidR="004A44ED">
        <w:rPr>
          <w:rFonts w:ascii="Arial" w:hAnsi="Arial"/>
          <w:i w:val="0"/>
        </w:rPr>
        <w:t>inicial</w:t>
      </w:r>
      <w:r>
        <w:rPr>
          <w:rFonts w:ascii="Arial" w:hAnsi="Arial"/>
          <w:i w:val="0"/>
        </w:rPr>
        <w:t>, que é o de possibilitar uma maior organização dos horários de estudo de alunos de diversos níveis de formação, facilitando o aprendizado e melhorando a experiência acadêmica.</w:t>
      </w:r>
    </w:p>
    <w:p w:rsidR="007836F1" w:rsidRDefault="007836F1">
      <w:pPr>
        <w:pStyle w:val="Abstract"/>
        <w:tabs>
          <w:tab w:val="clear" w:pos="720"/>
        </w:tabs>
        <w:spacing w:before="0" w:after="0"/>
        <w:ind w:left="0" w:right="0"/>
        <w:rPr>
          <w:rFonts w:ascii="Arial" w:hAnsi="Arial" w:cs="Times New Roman"/>
          <w:i w:val="0"/>
          <w:iCs/>
        </w:rPr>
      </w:pPr>
    </w:p>
    <w:p w:rsidR="009A006B" w:rsidRPr="009A006B" w:rsidRDefault="009A006B">
      <w:pPr>
        <w:pStyle w:val="Abstract"/>
        <w:tabs>
          <w:tab w:val="clear" w:pos="720"/>
        </w:tabs>
        <w:spacing w:before="0" w:after="0"/>
        <w:ind w:left="0" w:right="0"/>
        <w:rPr>
          <w:rFonts w:ascii="Arial" w:hAnsi="Arial" w:cs="Times New Roman"/>
          <w:i w:val="0"/>
          <w:iCs/>
        </w:rPr>
      </w:pPr>
      <w:bookmarkStart w:id="0" w:name="_GoBack"/>
      <w:bookmarkEnd w:id="0"/>
    </w:p>
    <w:p w:rsidR="007836F1" w:rsidRDefault="00A65072">
      <w:pPr>
        <w:pStyle w:val="NormalWeb"/>
        <w:spacing w:before="0" w:after="0"/>
        <w:rPr>
          <w:rFonts w:ascii="Arial" w:hAnsi="Arial"/>
          <w:b/>
          <w:color w:val="000000"/>
        </w:rPr>
      </w:pPr>
      <w:r>
        <w:rPr>
          <w:rFonts w:ascii="Arial" w:hAnsi="Arial"/>
          <w:b/>
          <w:color w:val="000000"/>
        </w:rPr>
        <w:t>Referências</w:t>
      </w:r>
    </w:p>
    <w:p w:rsidR="007836F1" w:rsidRDefault="007836F1">
      <w:pPr>
        <w:pStyle w:val="NormalWeb"/>
        <w:spacing w:before="0" w:after="0"/>
        <w:rPr>
          <w:rFonts w:ascii="Arial" w:hAnsi="Arial"/>
          <w:b/>
          <w:color w:val="000000"/>
        </w:rPr>
      </w:pPr>
    </w:p>
    <w:p w:rsidR="00FC5857" w:rsidRDefault="00FC5857" w:rsidP="00FC5857">
      <w:pPr>
        <w:pStyle w:val="NormalWeb"/>
        <w:spacing w:before="0" w:after="0"/>
        <w:rPr>
          <w:rFonts w:ascii="Arial" w:hAnsi="Arial"/>
        </w:rPr>
      </w:pPr>
      <w:r>
        <w:rPr>
          <w:rFonts w:ascii="Arial" w:hAnsi="Arial"/>
        </w:rPr>
        <w:t xml:space="preserve">ANTON, Howard; RORRES, Chris. </w:t>
      </w:r>
      <w:r>
        <w:rPr>
          <w:rFonts w:ascii="Arial" w:hAnsi="Arial"/>
          <w:b/>
        </w:rPr>
        <w:t xml:space="preserve">Álgebra Linear com Aplicações. </w:t>
      </w:r>
      <w:r>
        <w:rPr>
          <w:rFonts w:ascii="Arial" w:hAnsi="Arial"/>
        </w:rPr>
        <w:t xml:space="preserve">Porto Alegre: </w:t>
      </w:r>
      <w:proofErr w:type="spellStart"/>
      <w:r>
        <w:rPr>
          <w:rFonts w:ascii="Arial" w:hAnsi="Arial"/>
        </w:rPr>
        <w:t>Wiley</w:t>
      </w:r>
      <w:proofErr w:type="spellEnd"/>
      <w:r>
        <w:rPr>
          <w:rFonts w:ascii="Arial" w:hAnsi="Arial"/>
        </w:rPr>
        <w:t>, 2000.</w:t>
      </w:r>
    </w:p>
    <w:p w:rsidR="00FC5857" w:rsidRDefault="00FC5857" w:rsidP="00FC5857">
      <w:pPr>
        <w:pStyle w:val="NormalWeb"/>
        <w:spacing w:before="0" w:after="0"/>
        <w:rPr>
          <w:rFonts w:ascii="Arial" w:hAnsi="Arial"/>
        </w:rPr>
      </w:pPr>
    </w:p>
    <w:p w:rsidR="00FC5857" w:rsidRDefault="00FC5857" w:rsidP="00FC5857">
      <w:pPr>
        <w:pStyle w:val="NormalWeb"/>
        <w:spacing w:before="0" w:after="0"/>
        <w:rPr>
          <w:rFonts w:ascii="Arial" w:hAnsi="Arial"/>
          <w:lang w:val="en-US"/>
        </w:rPr>
      </w:pPr>
      <w:r>
        <w:rPr>
          <w:rFonts w:ascii="Arial" w:hAnsi="Arial"/>
        </w:rPr>
        <w:t xml:space="preserve">BARTALO, </w:t>
      </w:r>
      <w:proofErr w:type="spellStart"/>
      <w:r>
        <w:rPr>
          <w:rFonts w:ascii="Arial" w:hAnsi="Arial"/>
        </w:rPr>
        <w:t>Linete</w:t>
      </w:r>
      <w:proofErr w:type="spellEnd"/>
      <w:r>
        <w:rPr>
          <w:rFonts w:ascii="Arial" w:hAnsi="Arial"/>
        </w:rPr>
        <w:t xml:space="preserve">; GUIMARÃES, Sueli </w:t>
      </w:r>
      <w:proofErr w:type="spellStart"/>
      <w:r>
        <w:rPr>
          <w:rFonts w:ascii="Arial" w:hAnsi="Arial"/>
        </w:rPr>
        <w:t>Édi</w:t>
      </w:r>
      <w:proofErr w:type="spellEnd"/>
      <w:r>
        <w:rPr>
          <w:rFonts w:ascii="Arial" w:hAnsi="Arial"/>
        </w:rPr>
        <w:t xml:space="preserve"> </w:t>
      </w:r>
      <w:proofErr w:type="spellStart"/>
      <w:r>
        <w:rPr>
          <w:rFonts w:ascii="Arial" w:hAnsi="Arial"/>
        </w:rPr>
        <w:t>Rufini</w:t>
      </w:r>
      <w:proofErr w:type="spellEnd"/>
      <w:r>
        <w:rPr>
          <w:rFonts w:ascii="Arial" w:hAnsi="Arial"/>
        </w:rPr>
        <w:t xml:space="preserve">. Estratégias de estudo e aprendizagem de alunos universitários: um estudo exploratório. </w:t>
      </w:r>
      <w:r>
        <w:rPr>
          <w:rFonts w:ascii="Arial" w:hAnsi="Arial"/>
          <w:b/>
        </w:rPr>
        <w:t>Informação &amp; Informação</w:t>
      </w:r>
      <w:r>
        <w:rPr>
          <w:rFonts w:ascii="Arial" w:hAnsi="Arial"/>
        </w:rPr>
        <w:t>, Londrina, v.13, n. 2, dez. 2008. Disponível em: &lt;</w:t>
      </w:r>
      <w:r w:rsidRPr="00E2648A">
        <w:t xml:space="preserve"> </w:t>
      </w:r>
      <w:proofErr w:type="gramStart"/>
      <w:r w:rsidRPr="00E2648A">
        <w:rPr>
          <w:rFonts w:ascii="Arial" w:hAnsi="Arial"/>
        </w:rPr>
        <w:t>http://www.uel.br/revistas/uel/index.</w:t>
      </w:r>
      <w:proofErr w:type="gramEnd"/>
      <w:r w:rsidRPr="00E2648A">
        <w:rPr>
          <w:rFonts w:ascii="Arial" w:hAnsi="Arial"/>
        </w:rPr>
        <w:t>php/informacao/article/view/1828/1674</w:t>
      </w:r>
      <w:r>
        <w:rPr>
          <w:rFonts w:ascii="Arial" w:hAnsi="Arial"/>
        </w:rPr>
        <w:t xml:space="preserve">&gt;. </w:t>
      </w:r>
      <w:proofErr w:type="spellStart"/>
      <w:r w:rsidRPr="00FC5857">
        <w:rPr>
          <w:rFonts w:ascii="Arial" w:hAnsi="Arial"/>
          <w:lang w:val="en-US"/>
        </w:rPr>
        <w:t>Acesso</w:t>
      </w:r>
      <w:proofErr w:type="spellEnd"/>
      <w:r w:rsidRPr="00FC5857">
        <w:rPr>
          <w:rFonts w:ascii="Arial" w:hAnsi="Arial"/>
          <w:lang w:val="en-US"/>
        </w:rPr>
        <w:t xml:space="preserve"> </w:t>
      </w:r>
      <w:proofErr w:type="spellStart"/>
      <w:r w:rsidRPr="00FC5857">
        <w:rPr>
          <w:rFonts w:ascii="Arial" w:hAnsi="Arial"/>
          <w:lang w:val="en-US"/>
        </w:rPr>
        <w:t>em</w:t>
      </w:r>
      <w:proofErr w:type="spellEnd"/>
      <w:r w:rsidRPr="00FC5857">
        <w:rPr>
          <w:rFonts w:ascii="Arial" w:hAnsi="Arial"/>
          <w:lang w:val="en-US"/>
        </w:rPr>
        <w:t>: 28 mar. 2016.</w:t>
      </w:r>
    </w:p>
    <w:p w:rsidR="00FC5857" w:rsidRDefault="00FC5857" w:rsidP="00FC5857">
      <w:pPr>
        <w:pStyle w:val="NormalWeb"/>
        <w:spacing w:before="0" w:after="0"/>
        <w:rPr>
          <w:rFonts w:ascii="Arial" w:hAnsi="Arial"/>
          <w:lang w:val="en-US"/>
        </w:rPr>
      </w:pPr>
    </w:p>
    <w:p w:rsidR="00FC5857" w:rsidRDefault="00FC5857" w:rsidP="00FC5857">
      <w:pPr>
        <w:pStyle w:val="NormalWeb"/>
        <w:spacing w:before="0" w:after="0"/>
        <w:rPr>
          <w:rFonts w:ascii="Arial" w:hAnsi="Arial"/>
        </w:rPr>
      </w:pPr>
      <w:r w:rsidRPr="00FC5857">
        <w:rPr>
          <w:rFonts w:ascii="Arial" w:hAnsi="Arial"/>
          <w:lang w:val="en-US"/>
        </w:rPr>
        <w:t>KUHN, Harold W</w:t>
      </w:r>
      <w:proofErr w:type="gramStart"/>
      <w:r w:rsidRPr="00FC5857">
        <w:rPr>
          <w:rFonts w:ascii="Arial" w:hAnsi="Arial"/>
          <w:lang w:val="en-US"/>
        </w:rPr>
        <w:t>. .</w:t>
      </w:r>
      <w:proofErr w:type="gramEnd"/>
      <w:r w:rsidRPr="00FC5857">
        <w:rPr>
          <w:rFonts w:ascii="Arial" w:hAnsi="Arial"/>
          <w:lang w:val="en-US"/>
        </w:rPr>
        <w:t xml:space="preserve"> A tale of three eras: the Discovery and rediscovery of the </w:t>
      </w:r>
      <w:proofErr w:type="spellStart"/>
      <w:proofErr w:type="gramStart"/>
      <w:r w:rsidRPr="00FC5857">
        <w:rPr>
          <w:rFonts w:ascii="Arial" w:hAnsi="Arial"/>
          <w:lang w:val="en-US"/>
        </w:rPr>
        <w:t>hungarian</w:t>
      </w:r>
      <w:proofErr w:type="spellEnd"/>
      <w:proofErr w:type="gramEnd"/>
      <w:r w:rsidRPr="00FC5857">
        <w:rPr>
          <w:rFonts w:ascii="Arial" w:hAnsi="Arial"/>
          <w:lang w:val="en-US"/>
        </w:rPr>
        <w:t xml:space="preserve"> method. </w:t>
      </w:r>
      <w:proofErr w:type="gramStart"/>
      <w:r w:rsidRPr="00E2648A">
        <w:rPr>
          <w:rFonts w:ascii="Arial" w:hAnsi="Arial"/>
          <w:b/>
          <w:lang w:val="en-US"/>
        </w:rPr>
        <w:t xml:space="preserve">European Journal of Operational Research, </w:t>
      </w:r>
      <w:r w:rsidRPr="00E2648A">
        <w:rPr>
          <w:rFonts w:ascii="Arial" w:hAnsi="Arial"/>
          <w:lang w:val="en-US"/>
        </w:rPr>
        <w:t>2011.</w:t>
      </w:r>
      <w:proofErr w:type="gramEnd"/>
      <w:r w:rsidRPr="00E2648A">
        <w:rPr>
          <w:rFonts w:ascii="Arial" w:hAnsi="Arial"/>
          <w:lang w:val="en-US"/>
        </w:rPr>
        <w:t xml:space="preserve"> </w:t>
      </w:r>
      <w:proofErr w:type="spellStart"/>
      <w:r w:rsidRPr="00FC5857">
        <w:rPr>
          <w:rFonts w:ascii="Arial" w:hAnsi="Arial"/>
          <w:lang w:val="en-US"/>
        </w:rPr>
        <w:t>Disponível</w:t>
      </w:r>
      <w:proofErr w:type="spellEnd"/>
      <w:r w:rsidRPr="00FC5857">
        <w:rPr>
          <w:rFonts w:ascii="Arial" w:hAnsi="Arial"/>
          <w:lang w:val="en-US"/>
        </w:rPr>
        <w:t xml:space="preserve"> </w:t>
      </w:r>
      <w:proofErr w:type="spellStart"/>
      <w:r w:rsidRPr="00FC5857">
        <w:rPr>
          <w:rFonts w:ascii="Arial" w:hAnsi="Arial"/>
          <w:lang w:val="en-US"/>
        </w:rPr>
        <w:t>em</w:t>
      </w:r>
      <w:proofErr w:type="spellEnd"/>
      <w:r w:rsidRPr="00FC5857">
        <w:rPr>
          <w:rFonts w:ascii="Arial" w:hAnsi="Arial"/>
          <w:lang w:val="en-US"/>
        </w:rPr>
        <w:t>: &lt;</w:t>
      </w:r>
      <w:r w:rsidRPr="00FC5857">
        <w:rPr>
          <w:lang w:val="en-US"/>
        </w:rPr>
        <w:t xml:space="preserve"> </w:t>
      </w:r>
      <w:r w:rsidRPr="00FC5857">
        <w:rPr>
          <w:rFonts w:ascii="Arial" w:hAnsi="Arial"/>
          <w:lang w:val="en-US"/>
        </w:rPr>
        <w:t xml:space="preserve">http://www.sciencedirect.com/science/article/pii/S0377221711009957&gt;. </w:t>
      </w:r>
      <w:r w:rsidRPr="00E2648A">
        <w:rPr>
          <w:rFonts w:ascii="Arial" w:hAnsi="Arial"/>
        </w:rPr>
        <w:t xml:space="preserve">Acesso em: 28 mar. </w:t>
      </w:r>
      <w:r>
        <w:rPr>
          <w:rFonts w:ascii="Arial" w:hAnsi="Arial"/>
        </w:rPr>
        <w:t>2016.</w:t>
      </w:r>
    </w:p>
    <w:p w:rsidR="00FC5857" w:rsidRDefault="00FC5857">
      <w:pPr>
        <w:pStyle w:val="NormalWeb"/>
        <w:spacing w:before="0" w:after="0"/>
        <w:rPr>
          <w:rFonts w:ascii="Arial" w:hAnsi="Arial"/>
          <w:b/>
          <w:color w:val="000000"/>
        </w:rPr>
      </w:pPr>
    </w:p>
    <w:p w:rsidR="007836F1" w:rsidRDefault="007D733B" w:rsidP="006A31CC">
      <w:pPr>
        <w:pStyle w:val="NormalWeb"/>
        <w:spacing w:before="0" w:after="0"/>
        <w:rPr>
          <w:rFonts w:ascii="Arial" w:hAnsi="Arial"/>
        </w:rPr>
      </w:pPr>
      <w:r>
        <w:rPr>
          <w:rFonts w:ascii="Arial" w:hAnsi="Arial"/>
        </w:rPr>
        <w:t>RAMOS, Susana Isabel Vicente</w:t>
      </w:r>
      <w:r w:rsidR="006A31CC">
        <w:rPr>
          <w:rFonts w:ascii="Arial" w:hAnsi="Arial"/>
        </w:rPr>
        <w:t>.</w:t>
      </w:r>
      <w:r>
        <w:rPr>
          <w:rFonts w:ascii="Arial" w:hAnsi="Arial"/>
        </w:rPr>
        <w:t xml:space="preserve"> </w:t>
      </w:r>
      <w:r w:rsidR="006A31CC">
        <w:rPr>
          <w:rFonts w:ascii="Arial" w:hAnsi="Arial"/>
        </w:rPr>
        <w:t xml:space="preserve">Hábitos e métodos de estudo dos alunos do ensino superior. </w:t>
      </w:r>
      <w:proofErr w:type="gramStart"/>
      <w:r w:rsidR="006A31CC">
        <w:rPr>
          <w:rFonts w:ascii="Arial" w:hAnsi="Arial"/>
          <w:b/>
        </w:rPr>
        <w:t>Psicologia.</w:t>
      </w:r>
      <w:proofErr w:type="gramEnd"/>
      <w:r w:rsidR="006A31CC">
        <w:rPr>
          <w:rFonts w:ascii="Arial" w:hAnsi="Arial"/>
          <w:b/>
        </w:rPr>
        <w:t>pt – Newsletter</w:t>
      </w:r>
      <w:r w:rsidR="006A31CC">
        <w:rPr>
          <w:rFonts w:ascii="Arial" w:hAnsi="Arial"/>
        </w:rPr>
        <w:t xml:space="preserve">, 2013. Disponível em: </w:t>
      </w:r>
      <w:r w:rsidR="006A31CC">
        <w:rPr>
          <w:rFonts w:ascii="Arial" w:hAnsi="Arial"/>
        </w:rPr>
        <w:tab/>
      </w:r>
      <w:r w:rsidR="006A31CC">
        <w:rPr>
          <w:rFonts w:ascii="Arial" w:hAnsi="Arial"/>
        </w:rPr>
        <w:tab/>
      </w:r>
      <w:proofErr w:type="gramStart"/>
      <w:r w:rsidR="006A31CC">
        <w:rPr>
          <w:rFonts w:ascii="Arial" w:hAnsi="Arial"/>
        </w:rPr>
        <w:t xml:space="preserve">   </w:t>
      </w:r>
      <w:proofErr w:type="gramEnd"/>
      <w:r w:rsidR="006A31CC">
        <w:rPr>
          <w:rFonts w:ascii="Arial" w:hAnsi="Arial"/>
        </w:rPr>
        <w:t>&lt;</w:t>
      </w:r>
      <w:r w:rsidR="006A31CC" w:rsidRPr="006A31CC">
        <w:t xml:space="preserve"> </w:t>
      </w:r>
      <w:r w:rsidR="006A31CC">
        <w:rPr>
          <w:rFonts w:ascii="Arial" w:hAnsi="Arial"/>
        </w:rPr>
        <w:t>http://www.psicologia.pt/artigos/textos/A0667.pdf&gt;. Acesso em: 28 mar. 2016.</w:t>
      </w:r>
    </w:p>
    <w:p w:rsidR="00E2648A" w:rsidRDefault="00E2648A" w:rsidP="006A31CC">
      <w:pPr>
        <w:pStyle w:val="NormalWeb"/>
        <w:spacing w:before="0" w:after="0"/>
        <w:rPr>
          <w:rFonts w:ascii="Arial" w:hAnsi="Arial"/>
        </w:rPr>
      </w:pPr>
    </w:p>
    <w:p w:rsidR="00E2648A" w:rsidRPr="00E2648A" w:rsidRDefault="00E2648A" w:rsidP="006A31CC">
      <w:pPr>
        <w:pStyle w:val="NormalWeb"/>
        <w:spacing w:before="0" w:after="0"/>
        <w:rPr>
          <w:rFonts w:ascii="Arial" w:hAnsi="Arial"/>
        </w:rPr>
      </w:pPr>
      <w:r>
        <w:rPr>
          <w:rFonts w:ascii="Arial" w:hAnsi="Arial"/>
        </w:rPr>
        <w:t xml:space="preserve">RODRIGUES, Laís </w:t>
      </w:r>
      <w:proofErr w:type="spellStart"/>
      <w:r>
        <w:rPr>
          <w:rFonts w:ascii="Arial" w:hAnsi="Arial"/>
        </w:rPr>
        <w:t>Bássame</w:t>
      </w:r>
      <w:proofErr w:type="spellEnd"/>
      <w:r>
        <w:rPr>
          <w:rFonts w:ascii="Arial" w:hAnsi="Arial"/>
        </w:rPr>
        <w:t xml:space="preserve">; VIEIRA, Flaviano Bahia </w:t>
      </w:r>
      <w:proofErr w:type="gramStart"/>
      <w:r>
        <w:rPr>
          <w:rFonts w:ascii="Arial" w:hAnsi="Arial"/>
        </w:rPr>
        <w:t>P. ;</w:t>
      </w:r>
      <w:proofErr w:type="gramEnd"/>
      <w:r>
        <w:rPr>
          <w:rFonts w:ascii="Arial" w:hAnsi="Arial"/>
        </w:rPr>
        <w:t xml:space="preserve"> AUGUSTINI, Edson. O método húngaro de </w:t>
      </w:r>
      <w:proofErr w:type="gramStart"/>
      <w:r>
        <w:rPr>
          <w:rFonts w:ascii="Arial" w:hAnsi="Arial"/>
        </w:rPr>
        <w:t>otimização</w:t>
      </w:r>
      <w:proofErr w:type="gramEnd"/>
      <w:r>
        <w:rPr>
          <w:rFonts w:ascii="Arial" w:hAnsi="Arial"/>
        </w:rPr>
        <w:t xml:space="preserve"> para o problema da alocação de tarefas. </w:t>
      </w:r>
      <w:r w:rsidRPr="00E2648A">
        <w:rPr>
          <w:rFonts w:ascii="Arial" w:hAnsi="Arial"/>
          <w:b/>
        </w:rPr>
        <w:t>FAMAT</w:t>
      </w:r>
      <w:r>
        <w:rPr>
          <w:rFonts w:ascii="Arial" w:hAnsi="Arial"/>
          <w:b/>
        </w:rPr>
        <w:t xml:space="preserve"> em Revista, </w:t>
      </w:r>
      <w:r>
        <w:rPr>
          <w:rFonts w:ascii="Arial" w:hAnsi="Arial"/>
        </w:rPr>
        <w:t>Uberlândia, n. 4, abr. 2005. Disponível em: &lt;</w:t>
      </w:r>
      <w:r w:rsidRPr="00E2648A">
        <w:t xml:space="preserve"> </w:t>
      </w:r>
      <w:proofErr w:type="gramStart"/>
      <w:r w:rsidRPr="00E2648A">
        <w:rPr>
          <w:rFonts w:ascii="Arial" w:hAnsi="Arial"/>
        </w:rPr>
        <w:t>http://www.portal.famat.ufu.br/sites/famat.</w:t>
      </w:r>
      <w:proofErr w:type="gramEnd"/>
      <w:r w:rsidRPr="00E2648A">
        <w:rPr>
          <w:rFonts w:ascii="Arial" w:hAnsi="Arial"/>
        </w:rPr>
        <w:t>ufu.br/files/Anexos/Bookpage/Famat_Revista_04.pdf</w:t>
      </w:r>
      <w:r>
        <w:rPr>
          <w:rFonts w:ascii="Arial" w:hAnsi="Arial"/>
        </w:rPr>
        <w:t xml:space="preserve">&gt;. Acesso em 28 mar. 2016. </w:t>
      </w:r>
    </w:p>
    <w:p w:rsidR="007836F1" w:rsidRPr="00E2648A" w:rsidRDefault="007836F1">
      <w:pPr>
        <w:pStyle w:val="NormalWeb"/>
        <w:spacing w:before="0" w:after="0"/>
        <w:jc w:val="center"/>
        <w:rPr>
          <w:rFonts w:ascii="Arial" w:hAnsi="Arial"/>
        </w:rPr>
      </w:pPr>
    </w:p>
    <w:p w:rsidR="00A65072" w:rsidRDefault="00A65072">
      <w:pPr>
        <w:pStyle w:val="NormalWeb"/>
        <w:spacing w:before="0" w:after="0"/>
        <w:jc w:val="both"/>
      </w:pPr>
    </w:p>
    <w:sectPr w:rsidR="00A65072">
      <w:headerReference w:type="default" r:id="rId8"/>
      <w:footerReference w:type="default" r:id="rId9"/>
      <w:headerReference w:type="first" r:id="rId10"/>
      <w:footerReference w:type="first" r:id="rId11"/>
      <w:pgSz w:w="11906" w:h="16838"/>
      <w:pgMar w:top="1643" w:right="1418" w:bottom="2161" w:left="1701" w:header="964" w:footer="141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9A" w:rsidRDefault="00CC5A9A">
      <w:pPr>
        <w:spacing w:before="0"/>
      </w:pPr>
      <w:r>
        <w:separator/>
      </w:r>
    </w:p>
  </w:endnote>
  <w:endnote w:type="continuationSeparator" w:id="0">
    <w:p w:rsidR="00CC5A9A" w:rsidRDefault="00CC5A9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TE16A2930t00">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charset w:val="00"/>
    <w:family w:val="swiss"/>
    <w:pitch w:val="default"/>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F1" w:rsidRPr="00E325EF" w:rsidRDefault="00A65072">
    <w:pPr>
      <w:spacing w:before="0"/>
      <w:jc w:val="center"/>
      <w:rPr>
        <w:rFonts w:ascii="Arial" w:hAnsi="Arial"/>
        <w:sz w:val="20"/>
        <w:lang w:val="pt-BR"/>
      </w:rPr>
    </w:pPr>
    <w:r w:rsidRPr="00E325EF">
      <w:rPr>
        <w:rFonts w:ascii="Arial" w:hAnsi="Arial"/>
        <w:sz w:val="20"/>
        <w:lang w:val="pt-BR"/>
      </w:rPr>
      <w:t xml:space="preserve">SEMINÁRIO DE INICIAÇÃO CIENTÍFICA, </w:t>
    </w:r>
    <w:proofErr w:type="gramStart"/>
    <w:r w:rsidRPr="00E325EF">
      <w:rPr>
        <w:rFonts w:ascii="Arial" w:hAnsi="Arial"/>
        <w:sz w:val="20"/>
        <w:lang w:val="pt-BR"/>
      </w:rPr>
      <w:t>5</w:t>
    </w:r>
    <w:proofErr w:type="gramEnd"/>
    <w:r w:rsidRPr="00E325EF">
      <w:rPr>
        <w:rFonts w:ascii="Arial" w:hAnsi="Arial"/>
        <w:sz w:val="20"/>
        <w:lang w:val="pt-BR"/>
      </w:rPr>
      <w:t>., 2016, Montes Claros.</w:t>
    </w:r>
  </w:p>
  <w:p w:rsidR="007836F1" w:rsidRDefault="00A65072">
    <w:pPr>
      <w:spacing w:before="0"/>
      <w:jc w:val="center"/>
    </w:pPr>
    <w:r w:rsidRPr="00E325EF">
      <w:rPr>
        <w:rFonts w:ascii="Arial" w:hAnsi="Arial"/>
        <w:sz w:val="20"/>
        <w:lang w:val="pt-BR"/>
      </w:rPr>
      <w:t xml:space="preserve">EVENTOS DO IFNMG, 2016, Montes Claros. </w:t>
    </w:r>
    <w:r>
      <w:rPr>
        <w:rFonts w:ascii="Arial" w:hAnsi="Arial"/>
        <w:sz w:val="20"/>
      </w:rPr>
      <w:t>Anais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F1" w:rsidRDefault="007836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9A" w:rsidRDefault="00CC5A9A">
      <w:pPr>
        <w:spacing w:before="0"/>
      </w:pPr>
      <w:r>
        <w:separator/>
      </w:r>
    </w:p>
  </w:footnote>
  <w:footnote w:type="continuationSeparator" w:id="0">
    <w:p w:rsidR="00CC5A9A" w:rsidRDefault="00CC5A9A">
      <w:pPr>
        <w:spacing w:before="0"/>
      </w:pPr>
      <w:r>
        <w:continuationSeparator/>
      </w:r>
    </w:p>
  </w:footnote>
  <w:footnote w:id="1">
    <w:p w:rsidR="007836F1" w:rsidRPr="00E325EF" w:rsidRDefault="00A65072">
      <w:pPr>
        <w:pStyle w:val="Textodenotaderodap"/>
        <w:ind w:left="0" w:firstLine="0"/>
        <w:rPr>
          <w:lang w:val="pt-BR"/>
        </w:rPr>
      </w:pPr>
      <w:r>
        <w:rPr>
          <w:rStyle w:val="Caracteresdenotaderodap"/>
          <w:rFonts w:ascii="Arial" w:hAnsi="Arial"/>
        </w:rPr>
        <w:footnoteRef/>
      </w:r>
      <w:r w:rsidRPr="00E325EF">
        <w:rPr>
          <w:rFonts w:ascii="Times New Roman" w:hAnsi="Times New Roman"/>
          <w:sz w:val="16"/>
          <w:szCs w:val="16"/>
          <w:lang w:val="pt-BR"/>
        </w:rPr>
        <w:tab/>
        <w:t xml:space="preserve">Acadêmico do curso de </w:t>
      </w:r>
      <w:r w:rsidR="002F0B9D">
        <w:rPr>
          <w:rFonts w:ascii="Times New Roman" w:hAnsi="Times New Roman"/>
          <w:sz w:val="16"/>
          <w:szCs w:val="16"/>
          <w:lang w:val="pt-BR"/>
        </w:rPr>
        <w:t>Ciência da Computação</w:t>
      </w:r>
      <w:r w:rsidRPr="00E325EF">
        <w:rPr>
          <w:rFonts w:ascii="Times New Roman" w:hAnsi="Times New Roman"/>
          <w:sz w:val="16"/>
          <w:szCs w:val="16"/>
          <w:lang w:val="pt-BR"/>
        </w:rPr>
        <w:t xml:space="preserve"> do IFNMG, Campus </w:t>
      </w:r>
      <w:r w:rsidR="002F0B9D">
        <w:rPr>
          <w:rFonts w:ascii="Times New Roman" w:hAnsi="Times New Roman"/>
          <w:sz w:val="16"/>
          <w:szCs w:val="16"/>
          <w:lang w:val="pt-BR"/>
        </w:rPr>
        <w:t>Montes Claros</w:t>
      </w:r>
      <w:r w:rsidRPr="00E325EF">
        <w:rPr>
          <w:rFonts w:ascii="Times New Roman" w:hAnsi="Times New Roman"/>
          <w:sz w:val="16"/>
          <w:szCs w:val="16"/>
          <w:lang w:val="pt-BR"/>
        </w:rPr>
        <w:t>. E</w:t>
      </w:r>
      <w:r w:rsidR="002F0B9D">
        <w:rPr>
          <w:rFonts w:ascii="Times New Roman" w:hAnsi="Times New Roman"/>
          <w:sz w:val="16"/>
          <w:szCs w:val="16"/>
          <w:lang w:val="pt-BR"/>
        </w:rPr>
        <w:t>-</w:t>
      </w:r>
      <w:r w:rsidRPr="00E325EF">
        <w:rPr>
          <w:rFonts w:ascii="Times New Roman" w:hAnsi="Times New Roman"/>
          <w:sz w:val="16"/>
          <w:szCs w:val="16"/>
          <w:lang w:val="pt-BR"/>
        </w:rPr>
        <w:t xml:space="preserve">mail: </w:t>
      </w:r>
      <w:r w:rsidR="002F0B9D">
        <w:rPr>
          <w:rFonts w:ascii="Times New Roman" w:hAnsi="Times New Roman"/>
          <w:sz w:val="16"/>
          <w:szCs w:val="16"/>
          <w:lang w:val="pt-BR"/>
        </w:rPr>
        <w:t>igoalberte@gmail.com</w:t>
      </w:r>
    </w:p>
  </w:footnote>
  <w:footnote w:id="2">
    <w:p w:rsidR="007836F1" w:rsidRPr="00E325EF" w:rsidRDefault="00A65072">
      <w:pPr>
        <w:pStyle w:val="Textodenotaderodap"/>
        <w:ind w:left="0" w:firstLine="0"/>
        <w:rPr>
          <w:lang w:val="pt-BR"/>
        </w:rPr>
      </w:pPr>
      <w:r>
        <w:rPr>
          <w:rStyle w:val="Caracteresdenotaderodap"/>
          <w:rFonts w:ascii="Arial" w:hAnsi="Arial"/>
        </w:rPr>
        <w:footnoteRef/>
      </w:r>
      <w:r w:rsidRPr="00E325EF">
        <w:rPr>
          <w:sz w:val="16"/>
          <w:szCs w:val="16"/>
          <w:lang w:val="pt-BR"/>
        </w:rPr>
        <w:tab/>
      </w:r>
      <w:r w:rsidR="002F0B9D" w:rsidRPr="00E325EF">
        <w:rPr>
          <w:rFonts w:ascii="Times New Roman" w:hAnsi="Times New Roman"/>
          <w:sz w:val="16"/>
          <w:szCs w:val="16"/>
          <w:lang w:val="pt-BR"/>
        </w:rPr>
        <w:t xml:space="preserve">Acadêmico do curso de </w:t>
      </w:r>
      <w:r w:rsidR="002F0B9D">
        <w:rPr>
          <w:rFonts w:ascii="Times New Roman" w:hAnsi="Times New Roman"/>
          <w:sz w:val="16"/>
          <w:szCs w:val="16"/>
          <w:lang w:val="pt-BR"/>
        </w:rPr>
        <w:t>Ciência da Computação</w:t>
      </w:r>
      <w:r w:rsidR="002F0B9D" w:rsidRPr="00E325EF">
        <w:rPr>
          <w:rFonts w:ascii="Times New Roman" w:hAnsi="Times New Roman"/>
          <w:sz w:val="16"/>
          <w:szCs w:val="16"/>
          <w:lang w:val="pt-BR"/>
        </w:rPr>
        <w:t xml:space="preserve"> do IFNMG, Campus </w:t>
      </w:r>
      <w:r w:rsidR="002F0B9D">
        <w:rPr>
          <w:rFonts w:ascii="Times New Roman" w:hAnsi="Times New Roman"/>
          <w:sz w:val="16"/>
          <w:szCs w:val="16"/>
          <w:lang w:val="pt-BR"/>
        </w:rPr>
        <w:t>Montes Claros</w:t>
      </w:r>
      <w:r w:rsidR="002F0B9D" w:rsidRPr="00E325EF">
        <w:rPr>
          <w:rFonts w:ascii="Times New Roman" w:hAnsi="Times New Roman"/>
          <w:sz w:val="16"/>
          <w:szCs w:val="16"/>
          <w:lang w:val="pt-BR"/>
        </w:rPr>
        <w:t>. E</w:t>
      </w:r>
      <w:r w:rsidR="002F0B9D">
        <w:rPr>
          <w:rFonts w:ascii="Times New Roman" w:hAnsi="Times New Roman"/>
          <w:sz w:val="16"/>
          <w:szCs w:val="16"/>
          <w:lang w:val="pt-BR"/>
        </w:rPr>
        <w:t>-</w:t>
      </w:r>
      <w:r w:rsidR="002F0B9D" w:rsidRPr="00E325EF">
        <w:rPr>
          <w:rFonts w:ascii="Times New Roman" w:hAnsi="Times New Roman"/>
          <w:sz w:val="16"/>
          <w:szCs w:val="16"/>
          <w:lang w:val="pt-BR"/>
        </w:rPr>
        <w:t xml:space="preserve">mail: </w:t>
      </w:r>
      <w:r w:rsidR="002F0B9D">
        <w:rPr>
          <w:rFonts w:ascii="Times New Roman" w:hAnsi="Times New Roman"/>
          <w:sz w:val="16"/>
          <w:szCs w:val="16"/>
          <w:lang w:val="pt-BR"/>
        </w:rPr>
        <w:t>mats-aguiar@hotmail.com</w:t>
      </w:r>
    </w:p>
  </w:footnote>
  <w:footnote w:id="3">
    <w:p w:rsidR="007836F1" w:rsidRDefault="00A65072">
      <w:pPr>
        <w:pStyle w:val="Textodenotaderodap"/>
        <w:ind w:left="0" w:firstLine="0"/>
        <w:rPr>
          <w:rFonts w:ascii="Times New Roman" w:hAnsi="Times New Roman"/>
          <w:sz w:val="16"/>
          <w:szCs w:val="16"/>
          <w:lang w:val="pt-BR"/>
        </w:rPr>
      </w:pPr>
      <w:r>
        <w:rPr>
          <w:rStyle w:val="Caracteresdenotaderodap"/>
          <w:rFonts w:ascii="Arial" w:hAnsi="Arial"/>
        </w:rPr>
        <w:footnoteRef/>
      </w:r>
      <w:r w:rsidRPr="00E325EF">
        <w:rPr>
          <w:sz w:val="16"/>
          <w:szCs w:val="16"/>
          <w:lang w:val="pt-BR"/>
        </w:rPr>
        <w:tab/>
      </w:r>
      <w:r w:rsidR="002F0B9D" w:rsidRPr="00E325EF">
        <w:rPr>
          <w:rFonts w:ascii="Times New Roman" w:hAnsi="Times New Roman"/>
          <w:sz w:val="16"/>
          <w:szCs w:val="16"/>
          <w:lang w:val="pt-BR"/>
        </w:rPr>
        <w:t xml:space="preserve">Acadêmico do curso de </w:t>
      </w:r>
      <w:r w:rsidR="002F0B9D">
        <w:rPr>
          <w:rFonts w:ascii="Times New Roman" w:hAnsi="Times New Roman"/>
          <w:sz w:val="16"/>
          <w:szCs w:val="16"/>
          <w:lang w:val="pt-BR"/>
        </w:rPr>
        <w:t>Ciência da Computação</w:t>
      </w:r>
      <w:r w:rsidR="002F0B9D" w:rsidRPr="00E325EF">
        <w:rPr>
          <w:rFonts w:ascii="Times New Roman" w:hAnsi="Times New Roman"/>
          <w:sz w:val="16"/>
          <w:szCs w:val="16"/>
          <w:lang w:val="pt-BR"/>
        </w:rPr>
        <w:t xml:space="preserve"> do IFNMG, Campus </w:t>
      </w:r>
      <w:r w:rsidR="002F0B9D">
        <w:rPr>
          <w:rFonts w:ascii="Times New Roman" w:hAnsi="Times New Roman"/>
          <w:sz w:val="16"/>
          <w:szCs w:val="16"/>
          <w:lang w:val="pt-BR"/>
        </w:rPr>
        <w:t>Montes Claros</w:t>
      </w:r>
      <w:r w:rsidR="002F0B9D" w:rsidRPr="00E325EF">
        <w:rPr>
          <w:rFonts w:ascii="Times New Roman" w:hAnsi="Times New Roman"/>
          <w:sz w:val="16"/>
          <w:szCs w:val="16"/>
          <w:lang w:val="pt-BR"/>
        </w:rPr>
        <w:t>. E</w:t>
      </w:r>
      <w:r w:rsidR="002F0B9D">
        <w:rPr>
          <w:rFonts w:ascii="Times New Roman" w:hAnsi="Times New Roman"/>
          <w:sz w:val="16"/>
          <w:szCs w:val="16"/>
          <w:lang w:val="pt-BR"/>
        </w:rPr>
        <w:t>-</w:t>
      </w:r>
      <w:r w:rsidR="002F0B9D" w:rsidRPr="00E325EF">
        <w:rPr>
          <w:rFonts w:ascii="Times New Roman" w:hAnsi="Times New Roman"/>
          <w:sz w:val="16"/>
          <w:szCs w:val="16"/>
          <w:lang w:val="pt-BR"/>
        </w:rPr>
        <w:t xml:space="preserve">mail: </w:t>
      </w:r>
      <w:r w:rsidR="002F0B9D">
        <w:rPr>
          <w:rFonts w:ascii="Times New Roman" w:hAnsi="Times New Roman"/>
          <w:sz w:val="16"/>
          <w:szCs w:val="16"/>
          <w:lang w:val="pt-BR"/>
        </w:rPr>
        <w:t>thaiswj@gmail.com</w:t>
      </w:r>
    </w:p>
    <w:p w:rsidR="002F0B9D" w:rsidRDefault="002F0B9D">
      <w:pPr>
        <w:pStyle w:val="Textodenotaderodap"/>
        <w:ind w:left="0" w:firstLine="0"/>
        <w:rPr>
          <w:rFonts w:ascii="Times New Roman" w:hAnsi="Times New Roman"/>
          <w:sz w:val="16"/>
          <w:szCs w:val="16"/>
          <w:lang w:val="pt-BR"/>
        </w:rPr>
      </w:pPr>
      <w:r w:rsidRPr="00FC5857">
        <w:rPr>
          <w:rStyle w:val="Caracteresdenotaderodap"/>
          <w:rFonts w:ascii="Arial" w:hAnsi="Arial"/>
          <w:lang w:val="pt-BR"/>
        </w:rPr>
        <w:t>4</w:t>
      </w:r>
      <w:r>
        <w:rPr>
          <w:rFonts w:ascii="Times New Roman" w:hAnsi="Times New Roman"/>
          <w:sz w:val="16"/>
          <w:szCs w:val="16"/>
          <w:lang w:val="pt-BR"/>
        </w:rPr>
        <w:tab/>
        <w:t>Docente do IFNMG, Campus Montes Claros. Curso de Ciência da Computação. E-mail: professoraneila@gmail.com</w:t>
      </w:r>
    </w:p>
    <w:p w:rsidR="002F0B9D" w:rsidRDefault="002F0B9D" w:rsidP="002F0B9D">
      <w:pPr>
        <w:pStyle w:val="Textodenotaderodap"/>
        <w:ind w:left="0" w:firstLine="0"/>
        <w:rPr>
          <w:rFonts w:ascii="Times New Roman" w:hAnsi="Times New Roman"/>
          <w:sz w:val="16"/>
          <w:szCs w:val="16"/>
          <w:lang w:val="pt-BR"/>
        </w:rPr>
      </w:pPr>
      <w:r>
        <w:rPr>
          <w:rStyle w:val="Caracteresdenotaderodap"/>
          <w:rFonts w:ascii="Arial" w:hAnsi="Arial"/>
          <w:lang w:val="pt-BR"/>
        </w:rPr>
        <w:t>5</w:t>
      </w:r>
      <w:r>
        <w:rPr>
          <w:rFonts w:ascii="Times New Roman" w:hAnsi="Times New Roman"/>
          <w:sz w:val="16"/>
          <w:szCs w:val="16"/>
          <w:lang w:val="pt-BR"/>
        </w:rPr>
        <w:tab/>
        <w:t>Docente do IFNMG, Campus Montes Claros. Curso de Ciência da Computação. E-mail: tatianeramaral@gmail.com</w:t>
      </w:r>
    </w:p>
    <w:p w:rsidR="002F0B9D" w:rsidRPr="002F0B9D" w:rsidRDefault="002F0B9D">
      <w:pPr>
        <w:pStyle w:val="Textodenotaderodap"/>
        <w:ind w:left="0" w:firstLine="0"/>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F1" w:rsidRDefault="00CC5A9A">
    <w:pPr>
      <w:pStyle w:val="Cabealh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5.6pt;margin-top:-48pt;width:238.6pt;height:78.3pt;z-index:1;mso-wrap-distance-left:0;mso-wrap-distance-right:0;mso-position-horizontal:absolute;mso-position-horizontal-relative:text;mso-position-vertical:absolute;mso-position-vertical-relative:text" filled="t">
          <v:fill opacity="0" color2="black"/>
          <v:imagedata r:id="rId1" o:title=""/>
          <w10:wrap type="square" side="largest"/>
        </v:shape>
      </w:pict>
    </w:r>
    <w:r w:rsidR="00A65072">
      <w:fldChar w:fldCharType="begin"/>
    </w:r>
    <w:r w:rsidR="00A65072">
      <w:instrText xml:space="preserve"> PAGE </w:instrText>
    </w:r>
    <w:r w:rsidR="00A65072">
      <w:fldChar w:fldCharType="separate"/>
    </w:r>
    <w:r w:rsidR="009A006B">
      <w:rPr>
        <w:noProof/>
      </w:rPr>
      <w:t>3</w:t>
    </w:r>
    <w:r w:rsidR="00A65072">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F1" w:rsidRDefault="007836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25EF"/>
    <w:rsid w:val="00001D06"/>
    <w:rsid w:val="00002B05"/>
    <w:rsid w:val="00035D13"/>
    <w:rsid w:val="000E34B9"/>
    <w:rsid w:val="001B1330"/>
    <w:rsid w:val="002871A9"/>
    <w:rsid w:val="002F0B9D"/>
    <w:rsid w:val="004A44ED"/>
    <w:rsid w:val="005D233F"/>
    <w:rsid w:val="006A31CC"/>
    <w:rsid w:val="006D0D84"/>
    <w:rsid w:val="007836F1"/>
    <w:rsid w:val="007D733B"/>
    <w:rsid w:val="009A006B"/>
    <w:rsid w:val="00A65072"/>
    <w:rsid w:val="00AD7416"/>
    <w:rsid w:val="00CC5A9A"/>
    <w:rsid w:val="00E2648A"/>
    <w:rsid w:val="00E325EF"/>
    <w:rsid w:val="00FC5857"/>
    <w:rsid w:val="00FF16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20"/>
      </w:tabs>
      <w:suppressAutoHyphens/>
      <w:spacing w:before="120"/>
      <w:jc w:val="both"/>
    </w:pPr>
    <w:rPr>
      <w:rFonts w:ascii="Times" w:hAnsi="Times" w:cs="Times"/>
      <w:sz w:val="24"/>
      <w:lang w:val="en-US" w:eastAsia="zh-CN"/>
    </w:rPr>
  </w:style>
  <w:style w:type="paragraph" w:styleId="Ttulo1">
    <w:name w:val="heading 1"/>
    <w:basedOn w:val="Normal"/>
    <w:next w:val="Normal"/>
    <w:qFormat/>
    <w:pPr>
      <w:keepNext/>
      <w:numPr>
        <w:numId w:val="2"/>
      </w:numPr>
      <w:spacing w:before="240"/>
      <w:jc w:val="left"/>
      <w:outlineLvl w:val="0"/>
    </w:pPr>
    <w:rPr>
      <w:b/>
      <w:kern w:val="1"/>
      <w:sz w:val="26"/>
    </w:rPr>
  </w:style>
  <w:style w:type="paragraph" w:styleId="Ttulo7">
    <w:name w:val="heading 7"/>
    <w:basedOn w:val="Normal"/>
    <w:next w:val="Normal"/>
    <w:qFormat/>
    <w:pPr>
      <w:keepNext/>
      <w:numPr>
        <w:ilvl w:val="6"/>
        <w:numId w:val="2"/>
      </w:numPr>
      <w:spacing w:before="0"/>
      <w:jc w:val="center"/>
      <w:outlineLvl w:val="6"/>
    </w:pPr>
    <w:rPr>
      <w:rFonts w:ascii="Times New Roman" w:hAnsi="Times New Roman" w:cs="Times New Roman"/>
      <w:b/>
      <w:color w:val="000000"/>
      <w:sz w:val="20"/>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TE16A2930t00" w:hint="default"/>
      <w:color w:val="000000"/>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cs="TTE16A2930t00" w:hint="default"/>
      <w:color w:val="000000"/>
    </w:rPr>
  </w:style>
  <w:style w:type="character" w:customStyle="1" w:styleId="WW8Num6z0">
    <w:name w:val="WW8Num6z0"/>
    <w:rPr>
      <w:rFonts w:cs="TTE16A2930t00" w:hint="default"/>
      <w:color w:val="000000"/>
    </w:rPr>
  </w:style>
  <w:style w:type="character" w:customStyle="1" w:styleId="WW8Num7z0">
    <w:name w:val="WW8Num7z0"/>
    <w:rPr>
      <w:rFonts w:cs="ArialMT"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TE16A2930t00" w:hint="default"/>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cs="ArialMT"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cs="Times New Roman" w:hint="default"/>
      <w:color w:val="auto"/>
    </w:rPr>
  </w:style>
  <w:style w:type="character" w:customStyle="1" w:styleId="Fontepargpadro2">
    <w:name w:val="Fonte parág. padrã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ntepargpadro1">
    <w:name w:val="Fonte parág. padrão1"/>
  </w:style>
  <w:style w:type="character" w:styleId="Hyperlink">
    <w:name w:val="Hyperlink"/>
    <w:rPr>
      <w:color w:val="0000FF"/>
      <w:u w:val="single"/>
    </w:rPr>
  </w:style>
  <w:style w:type="character" w:styleId="Forte">
    <w:name w:val="Strong"/>
    <w:qFormat/>
    <w:rPr>
      <w:b/>
      <w:bCs/>
    </w:rPr>
  </w:style>
  <w:style w:type="character" w:styleId="Nmerodepgina">
    <w:name w:val="page number"/>
    <w:basedOn w:val="Fontepargpadro1"/>
  </w:style>
  <w:style w:type="character" w:customStyle="1" w:styleId="CharChar1">
    <w:name w:val="Char Char1"/>
    <w:rPr>
      <w:rFonts w:ascii="Times" w:hAnsi="Times" w:cs="Times"/>
      <w:sz w:val="24"/>
      <w:lang w:val="en-US"/>
    </w:rPr>
  </w:style>
  <w:style w:type="character" w:customStyle="1" w:styleId="CharChar">
    <w:name w:val="Char Char"/>
    <w:rPr>
      <w:rFonts w:ascii="Tahoma" w:hAnsi="Tahoma" w:cs="Tahoma"/>
      <w:sz w:val="16"/>
      <w:szCs w:val="16"/>
      <w:lang w:val="en-US"/>
    </w:rPr>
  </w:style>
  <w:style w:type="character" w:customStyle="1" w:styleId="Marcas">
    <w:name w:val="Marcas"/>
    <w:rPr>
      <w:rFonts w:ascii="OpenSymbol" w:eastAsia="OpenSymbol" w:hAnsi="OpenSymbol" w:cs="OpenSymbol"/>
    </w:rPr>
  </w:style>
  <w:style w:type="character" w:customStyle="1" w:styleId="Caracteresdenotaderodap">
    <w:name w:val="Caracteres de nota de rodapé"/>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2">
    <w:name w:val="Título2"/>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before="0" w:after="120"/>
    </w:pPr>
  </w:style>
  <w:style w:type="paragraph" w:styleId="Lista">
    <w:name w:val="List"/>
    <w:basedOn w:val="Corpodetexto"/>
    <w:rPr>
      <w:rFonts w:cs="Mangal"/>
    </w:rPr>
  </w:style>
  <w:style w:type="paragraph" w:styleId="Legenda">
    <w:name w:val="caption"/>
    <w:basedOn w:val="Normal"/>
    <w:qFormat/>
    <w:pPr>
      <w:suppressLineNumbers/>
      <w:spacing w:after="120"/>
    </w:pPr>
    <w:rPr>
      <w:rFonts w:cs="Mangal"/>
      <w:i/>
      <w:iCs/>
      <w:szCs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spacing w:before="240"/>
      <w:ind w:firstLine="397"/>
      <w:jc w:val="center"/>
    </w:pPr>
    <w:rPr>
      <w:rFonts w:cs="Arial"/>
      <w:b/>
      <w:bCs/>
      <w:sz w:val="32"/>
      <w:szCs w:val="32"/>
    </w:rPr>
  </w:style>
  <w:style w:type="paragraph" w:customStyle="1" w:styleId="Legenda1">
    <w:name w:val="Legenda1"/>
    <w:basedOn w:val="Normal"/>
    <w:pPr>
      <w:suppressLineNumbers/>
      <w:spacing w:after="120"/>
    </w:pPr>
    <w:rPr>
      <w:rFonts w:cs="Mangal"/>
      <w:i/>
      <w:iCs/>
      <w:szCs w:val="24"/>
    </w:rPr>
  </w:style>
  <w:style w:type="paragraph" w:customStyle="1" w:styleId="Author">
    <w:name w:val="Author"/>
    <w:basedOn w:val="Normal"/>
    <w:pPr>
      <w:spacing w:before="240"/>
      <w:jc w:val="center"/>
    </w:pPr>
    <w:rPr>
      <w:b/>
      <w:szCs w:val="24"/>
    </w:rPr>
  </w:style>
  <w:style w:type="paragraph" w:customStyle="1" w:styleId="Email">
    <w:name w:val="Email"/>
    <w:basedOn w:val="Normal"/>
    <w:pPr>
      <w:spacing w:after="120"/>
      <w:jc w:val="center"/>
    </w:pPr>
    <w:rPr>
      <w:rFonts w:ascii="Courier New" w:hAnsi="Courier New" w:cs="Courier New"/>
      <w:sz w:val="20"/>
    </w:rPr>
  </w:style>
  <w:style w:type="paragraph" w:customStyle="1" w:styleId="Abstract">
    <w:name w:val="Abstract"/>
    <w:basedOn w:val="Normal"/>
    <w:pPr>
      <w:spacing w:after="120"/>
      <w:ind w:left="454" w:right="454"/>
    </w:pPr>
    <w:rPr>
      <w:i/>
      <w:szCs w:val="24"/>
      <w:lang w:val="pt-BR"/>
    </w:rPr>
  </w:style>
  <w:style w:type="paragraph" w:customStyle="1" w:styleId="Figure">
    <w:name w:val="Figure"/>
    <w:basedOn w:val="Normal"/>
    <w:pPr>
      <w:jc w:val="center"/>
    </w:pPr>
    <w:rPr>
      <w:lang w:val="pt-BR"/>
    </w:rPr>
  </w:style>
  <w:style w:type="paragraph" w:styleId="NormalWeb">
    <w:name w:val="Normal (Web)"/>
    <w:basedOn w:val="Normal"/>
    <w:pPr>
      <w:spacing w:before="280" w:after="280"/>
      <w:jc w:val="left"/>
    </w:pPr>
    <w:rPr>
      <w:rFonts w:ascii="Times New Roman" w:hAnsi="Times New Roman" w:cs="Times New Roman"/>
      <w:szCs w:val="24"/>
      <w:lang w:val="pt-BR"/>
    </w:rPr>
  </w:style>
  <w:style w:type="paragraph" w:customStyle="1" w:styleId="Textodecomentrio1">
    <w:name w:val="Texto de comentário1"/>
    <w:basedOn w:val="Normal"/>
    <w:pPr>
      <w:spacing w:before="0"/>
      <w:jc w:val="left"/>
    </w:pPr>
    <w:rPr>
      <w:rFonts w:ascii="Arial" w:hAnsi="Arial" w:cs="Arial"/>
      <w:sz w:val="18"/>
      <w:lang w:val="pt-BR"/>
    </w:rPr>
  </w:style>
  <w:style w:type="paragraph" w:customStyle="1" w:styleId="Recuodecorpodetexto21">
    <w:name w:val="Recuo de corpo de texto 21"/>
    <w:basedOn w:val="Normal"/>
    <w:pPr>
      <w:spacing w:before="0"/>
      <w:ind w:left="993" w:hanging="993"/>
      <w:jc w:val="left"/>
    </w:pPr>
    <w:rPr>
      <w:rFonts w:ascii="Arial" w:hAnsi="Arial" w:cs="Arial"/>
      <w:sz w:val="20"/>
      <w:lang w:val="pt-BR"/>
    </w:rPr>
  </w:style>
  <w:style w:type="paragraph" w:styleId="Rodap">
    <w:name w:val="footer"/>
    <w:basedOn w:val="Normal"/>
  </w:style>
  <w:style w:type="paragraph" w:customStyle="1" w:styleId="Recuodecorpodetexto31">
    <w:name w:val="Recuo de corpo de texto 31"/>
    <w:basedOn w:val="Normal"/>
    <w:pPr>
      <w:spacing w:before="0"/>
      <w:ind w:firstLine="576"/>
    </w:pPr>
    <w:rPr>
      <w:rFonts w:ascii="Times New Roman" w:hAnsi="Times New Roman" w:cs="Times New Roman"/>
      <w:color w:val="000000"/>
      <w:sz w:val="20"/>
      <w:lang w:val="pt-BR"/>
    </w:rPr>
  </w:style>
  <w:style w:type="paragraph" w:styleId="Cabealho">
    <w:name w:val="header"/>
    <w:basedOn w:val="Normal"/>
  </w:style>
  <w:style w:type="paragraph" w:styleId="Textodebalo">
    <w:name w:val="Balloon Text"/>
    <w:basedOn w:val="Normal"/>
    <w:pPr>
      <w:spacing w:before="0"/>
    </w:pPr>
    <w:rPr>
      <w:rFonts w:ascii="Tahoma" w:hAnsi="Tahoma" w:cs="Tahoma"/>
      <w:sz w:val="16"/>
      <w:szCs w:val="16"/>
    </w:rPr>
  </w:style>
  <w:style w:type="paragraph" w:customStyle="1" w:styleId="Normal1">
    <w:name w:val="Normal1"/>
    <w:pPr>
      <w:suppressAutoHyphens/>
      <w:autoSpaceDE w:val="0"/>
    </w:pPr>
    <w:rPr>
      <w:rFonts w:ascii="Verdana" w:hAnsi="Verdana" w:cs="Verdana"/>
      <w:color w:val="000000"/>
      <w:sz w:val="24"/>
      <w:szCs w:val="24"/>
      <w:lang w:eastAsia="zh-CN"/>
    </w:rPr>
  </w:style>
  <w:style w:type="paragraph" w:customStyle="1" w:styleId="Contedodequadro">
    <w:name w:val="Conteúdo de quadro"/>
    <w:basedOn w:val="Corpodetexto"/>
  </w:style>
  <w:style w:type="paragraph" w:customStyle="1" w:styleId="Padro">
    <w:name w:val="Padrão"/>
    <w:pPr>
      <w:tabs>
        <w:tab w:val="left" w:pos="720"/>
      </w:tabs>
      <w:suppressAutoHyphens/>
      <w:spacing w:before="120" w:line="276" w:lineRule="auto"/>
      <w:jc w:val="both"/>
    </w:pPr>
    <w:rPr>
      <w:rFonts w:ascii="Times" w:hAnsi="Times" w:cs="Times"/>
      <w:color w:val="00000A"/>
      <w:sz w:val="24"/>
      <w:lang w:val="en-US" w:eastAsia="zh-CN"/>
    </w:rPr>
  </w:style>
  <w:style w:type="paragraph" w:styleId="PargrafodaLista">
    <w:name w:val="List Paragraph"/>
    <w:basedOn w:val="Normal"/>
    <w:qFormat/>
    <w:pPr>
      <w:ind w:left="720"/>
      <w:contextualSpacing/>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styleId="Textodenotaderodap">
    <w:name w:val="footnote text"/>
    <w:basedOn w:val="Normal"/>
    <w:pPr>
      <w:suppressLineNumbers/>
      <w:ind w:left="339" w:hanging="339"/>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3</Pages>
  <Words>971</Words>
  <Characters>5245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Instruções para elaboração do resumo expandido para a Reunião Anual da Sociedade Brasileira de Zootecnia1</vt:lpstr>
    </vt:vector>
  </TitlesOfParts>
  <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elaboração do resumo expandido para a Reunião Anual da Sociedade Brasileira de Zootecnia1</dc:title>
  <dc:creator>Unesp</dc:creator>
  <cp:lastModifiedBy>Igor</cp:lastModifiedBy>
  <cp:revision>5</cp:revision>
  <cp:lastPrinted>2009-11-30T20:46:00Z</cp:lastPrinted>
  <dcterms:created xsi:type="dcterms:W3CDTF">2016-03-28T21:36:00Z</dcterms:created>
  <dcterms:modified xsi:type="dcterms:W3CDTF">2016-03-29T12:07:00Z</dcterms:modified>
</cp:coreProperties>
</file>